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B7" w:rsidRPr="00AC625A" w:rsidRDefault="00970FB7" w:rsidP="00B768E7">
      <w:pPr>
        <w:rPr>
          <w:b/>
          <w:u w:val="single"/>
        </w:rPr>
      </w:pPr>
    </w:p>
    <w:p w:rsidR="00B768E7" w:rsidRPr="00AC625A" w:rsidRDefault="0067331E" w:rsidP="00B768E7">
      <w:pPr>
        <w:rPr>
          <w:b/>
        </w:rPr>
      </w:pPr>
      <w:r w:rsidRPr="00AC625A">
        <w:rPr>
          <w:b/>
          <w:u w:val="single"/>
        </w:rPr>
        <w:t>ЗАТВЕРДЖЕНО:</w:t>
      </w:r>
      <w:r w:rsidR="00853E37" w:rsidRPr="00AC625A">
        <w:rPr>
          <w:b/>
        </w:rPr>
        <w:t xml:space="preserve">                                                                   </w:t>
      </w:r>
      <w:r w:rsidRPr="00AC625A">
        <w:rPr>
          <w:b/>
          <w:u w:val="single"/>
        </w:rPr>
        <w:t>ЗАТВЕРДЖЕНО</w:t>
      </w:r>
      <w:r w:rsidRPr="00AC625A">
        <w:rPr>
          <w:b/>
        </w:rPr>
        <w:t>:</w:t>
      </w:r>
    </w:p>
    <w:p w:rsidR="0067331E" w:rsidRPr="00AC625A" w:rsidRDefault="0067331E" w:rsidP="00B768E7"/>
    <w:p w:rsidR="00B768E7" w:rsidRPr="00AC625A" w:rsidRDefault="0067331E" w:rsidP="00B768E7">
      <w:pPr>
        <w:rPr>
          <w:b/>
        </w:rPr>
      </w:pPr>
      <w:r w:rsidRPr="00AC625A">
        <w:rPr>
          <w:b/>
        </w:rPr>
        <w:t xml:space="preserve">Начальник управління з питань                                           Голова Федерації  </w:t>
      </w:r>
    </w:p>
    <w:p w:rsidR="00AC625A" w:rsidRDefault="0067331E" w:rsidP="00B768E7">
      <w:pPr>
        <w:rPr>
          <w:b/>
        </w:rPr>
      </w:pPr>
      <w:r w:rsidRPr="00AC625A">
        <w:rPr>
          <w:b/>
        </w:rPr>
        <w:t xml:space="preserve">фізичної культури та спорту  </w:t>
      </w:r>
      <w:r w:rsidR="00AC625A">
        <w:rPr>
          <w:b/>
        </w:rPr>
        <w:t xml:space="preserve">Департаменту                      </w:t>
      </w:r>
      <w:r w:rsidR="00AC625A" w:rsidRPr="00AC625A">
        <w:rPr>
          <w:b/>
        </w:rPr>
        <w:t>футболу м. Харкова</w:t>
      </w:r>
    </w:p>
    <w:p w:rsidR="0067331E" w:rsidRPr="00AC625A" w:rsidRDefault="009D5124" w:rsidP="00B768E7">
      <w:pPr>
        <w:rPr>
          <w:b/>
        </w:rPr>
      </w:pPr>
      <w:r>
        <w:rPr>
          <w:noProof/>
          <w:lang w:val="ru-RU"/>
        </w:rPr>
        <w:drawing>
          <wp:anchor distT="0" distB="0" distL="114300" distR="114300" simplePos="0" relativeHeight="251658752" behindDoc="0" locked="0" layoutInCell="1" allowOverlap="1" wp14:anchorId="77EBDE02" wp14:editId="2EB0F3E8">
            <wp:simplePos x="0" y="0"/>
            <wp:positionH relativeFrom="column">
              <wp:posOffset>3876675</wp:posOffset>
            </wp:positionH>
            <wp:positionV relativeFrom="paragraph">
              <wp:posOffset>90170</wp:posOffset>
            </wp:positionV>
            <wp:extent cx="1009650" cy="790575"/>
            <wp:effectExtent l="0" t="0" r="0" b="0"/>
            <wp:wrapNone/>
            <wp:docPr id="2" name="Рисунок 2" descr="ПАНОВ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НОВ 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56704" behindDoc="0" locked="0" layoutInCell="1" allowOverlap="1" wp14:anchorId="6CD6518D" wp14:editId="7503898D">
            <wp:simplePos x="0" y="0"/>
            <wp:positionH relativeFrom="column">
              <wp:posOffset>2990850</wp:posOffset>
            </wp:positionH>
            <wp:positionV relativeFrom="paragraph">
              <wp:posOffset>12065</wp:posOffset>
            </wp:positionV>
            <wp:extent cx="914400" cy="882015"/>
            <wp:effectExtent l="0" t="0" r="0" b="0"/>
            <wp:wrapNone/>
            <wp:docPr id="1" name="Рисунок 1" descr="печать цвет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цвет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25A">
        <w:rPr>
          <w:b/>
        </w:rPr>
        <w:t>у справах сім’ї, молоді та спорту</w:t>
      </w:r>
      <w:r w:rsidR="0067331E" w:rsidRPr="00AC625A">
        <w:rPr>
          <w:b/>
        </w:rPr>
        <w:t xml:space="preserve">                                                </w:t>
      </w:r>
    </w:p>
    <w:p w:rsidR="0067331E" w:rsidRPr="00AC625A" w:rsidRDefault="0067331E" w:rsidP="00B768E7">
      <w:pPr>
        <w:rPr>
          <w:b/>
        </w:rPr>
      </w:pPr>
      <w:r w:rsidRPr="00AC625A">
        <w:rPr>
          <w:b/>
        </w:rPr>
        <w:t>Харківської міської ради</w:t>
      </w:r>
    </w:p>
    <w:p w:rsidR="0067331E" w:rsidRPr="00AC625A" w:rsidRDefault="0067331E" w:rsidP="00B768E7">
      <w:pPr>
        <w:rPr>
          <w:b/>
        </w:rPr>
      </w:pPr>
      <w:r w:rsidRPr="00AC625A">
        <w:rPr>
          <w:b/>
        </w:rPr>
        <w:t xml:space="preserve"> </w:t>
      </w:r>
      <w:r w:rsidR="00AC625A">
        <w:rPr>
          <w:b/>
        </w:rPr>
        <w:t xml:space="preserve">                                           </w:t>
      </w:r>
      <w:r w:rsidRPr="00AC625A">
        <w:rPr>
          <w:b/>
        </w:rPr>
        <w:t xml:space="preserve">   К.М. </w:t>
      </w:r>
      <w:proofErr w:type="spellStart"/>
      <w:r w:rsidRPr="00AC625A">
        <w:rPr>
          <w:b/>
        </w:rPr>
        <w:t>Курашов</w:t>
      </w:r>
      <w:proofErr w:type="spellEnd"/>
      <w:r w:rsidRPr="00AC625A">
        <w:rPr>
          <w:b/>
        </w:rPr>
        <w:t xml:space="preserve">                                         </w:t>
      </w:r>
      <w:r w:rsidR="00AC625A">
        <w:rPr>
          <w:b/>
        </w:rPr>
        <w:t xml:space="preserve">       </w:t>
      </w:r>
      <w:r w:rsidRPr="00AC625A">
        <w:rPr>
          <w:b/>
        </w:rPr>
        <w:t xml:space="preserve">   </w:t>
      </w:r>
      <w:r w:rsidR="00AC625A" w:rsidRPr="00AC625A">
        <w:rPr>
          <w:b/>
        </w:rPr>
        <w:t>В.</w:t>
      </w:r>
      <w:r w:rsidR="009D5124">
        <w:rPr>
          <w:b/>
        </w:rPr>
        <w:t xml:space="preserve"> В.</w:t>
      </w:r>
      <w:r w:rsidR="00AC625A" w:rsidRPr="00AC625A">
        <w:rPr>
          <w:b/>
        </w:rPr>
        <w:t>В. Панов</w:t>
      </w:r>
      <w:r w:rsidRPr="00AC625A">
        <w:rPr>
          <w:b/>
        </w:rPr>
        <w:t xml:space="preserve">            </w:t>
      </w:r>
      <w:r w:rsidR="00853E37" w:rsidRPr="00AC625A">
        <w:rPr>
          <w:b/>
        </w:rPr>
        <w:t xml:space="preserve">                        </w:t>
      </w:r>
      <w:r w:rsidRPr="00AC625A">
        <w:rPr>
          <w:b/>
        </w:rPr>
        <w:t xml:space="preserve">     </w:t>
      </w:r>
    </w:p>
    <w:p w:rsidR="00B768E7" w:rsidRPr="00AC625A" w:rsidRDefault="00B768E7" w:rsidP="00B768E7">
      <w:pPr>
        <w:rPr>
          <w:b/>
        </w:rPr>
      </w:pPr>
    </w:p>
    <w:p w:rsidR="00B768E7" w:rsidRPr="00AC625A" w:rsidRDefault="00B768E7" w:rsidP="00B768E7"/>
    <w:p w:rsidR="00B768E7" w:rsidRPr="00AC625A" w:rsidRDefault="00B768E7" w:rsidP="00B768E7"/>
    <w:p w:rsidR="00B768E7" w:rsidRPr="00AC625A" w:rsidRDefault="00B768E7" w:rsidP="00B768E7"/>
    <w:p w:rsidR="00B768E7" w:rsidRPr="00AC625A" w:rsidRDefault="00B768E7" w:rsidP="00B768E7"/>
    <w:p w:rsidR="00B768E7" w:rsidRPr="00AC625A" w:rsidRDefault="00B768E7" w:rsidP="00B768E7"/>
    <w:p w:rsidR="00B768E7" w:rsidRPr="00AC625A" w:rsidRDefault="00B768E7" w:rsidP="00B768E7">
      <w:pPr>
        <w:pStyle w:val="1"/>
        <w:rPr>
          <w:sz w:val="24"/>
        </w:rPr>
      </w:pPr>
    </w:p>
    <w:p w:rsidR="00B768E7" w:rsidRPr="00AC625A" w:rsidRDefault="00B768E7" w:rsidP="00B768E7">
      <w:pPr>
        <w:pStyle w:val="1"/>
        <w:rPr>
          <w:sz w:val="24"/>
        </w:rPr>
      </w:pPr>
    </w:p>
    <w:p w:rsidR="0067331E" w:rsidRPr="00AC625A" w:rsidRDefault="0067331E" w:rsidP="0067331E"/>
    <w:p w:rsidR="00B768E7" w:rsidRPr="00AC625A" w:rsidRDefault="00B768E7" w:rsidP="00B768E7">
      <w:pPr>
        <w:pStyle w:val="1"/>
        <w:rPr>
          <w:sz w:val="24"/>
        </w:rPr>
      </w:pPr>
    </w:p>
    <w:p w:rsidR="00B768E7" w:rsidRPr="00AC625A" w:rsidRDefault="00B768E7" w:rsidP="00B768E7">
      <w:pPr>
        <w:pStyle w:val="1"/>
        <w:rPr>
          <w:sz w:val="24"/>
        </w:rPr>
      </w:pPr>
    </w:p>
    <w:p w:rsidR="00B768E7" w:rsidRPr="00AC625A" w:rsidRDefault="00AC625A" w:rsidP="00AC625A">
      <w:pPr>
        <w:pStyle w:val="1"/>
        <w:jc w:val="left"/>
        <w:rPr>
          <w:sz w:val="32"/>
          <w:szCs w:val="32"/>
        </w:rPr>
      </w:pPr>
      <w:r w:rsidRPr="00AC625A">
        <w:rPr>
          <w:sz w:val="24"/>
        </w:rPr>
        <w:t xml:space="preserve">                                             </w:t>
      </w:r>
      <w:r w:rsidR="00B768E7" w:rsidRPr="00AC625A">
        <w:rPr>
          <w:sz w:val="24"/>
        </w:rPr>
        <w:t xml:space="preserve">  </w:t>
      </w:r>
      <w:r w:rsidR="00B768E7" w:rsidRPr="00AC625A">
        <w:rPr>
          <w:sz w:val="32"/>
          <w:szCs w:val="32"/>
        </w:rPr>
        <w:t>П О Л О Ж Е Н Н Я</w:t>
      </w:r>
    </w:p>
    <w:p w:rsidR="00853E37" w:rsidRPr="00AC625A" w:rsidRDefault="00853E37" w:rsidP="00853E37">
      <w:pPr>
        <w:rPr>
          <w:b/>
          <w:bCs/>
        </w:rPr>
      </w:pPr>
      <w:r w:rsidRPr="00AC625A">
        <w:rPr>
          <w:b/>
          <w:bCs/>
        </w:rPr>
        <w:t xml:space="preserve">                                  </w:t>
      </w:r>
      <w:r w:rsidR="00AC625A" w:rsidRPr="00AC625A">
        <w:rPr>
          <w:b/>
          <w:bCs/>
        </w:rPr>
        <w:t xml:space="preserve">   </w:t>
      </w:r>
      <w:r w:rsidRPr="00AC625A">
        <w:rPr>
          <w:b/>
          <w:bCs/>
        </w:rPr>
        <w:t xml:space="preserve">   </w:t>
      </w:r>
      <w:r w:rsidR="00B768E7" w:rsidRPr="00AC625A">
        <w:rPr>
          <w:b/>
          <w:bCs/>
        </w:rPr>
        <w:t>про проведення</w:t>
      </w:r>
      <w:r w:rsidRPr="00AC625A">
        <w:rPr>
          <w:b/>
          <w:bCs/>
        </w:rPr>
        <w:t xml:space="preserve"> турніру </w:t>
      </w:r>
      <w:r w:rsidR="00B768E7" w:rsidRPr="00AC625A">
        <w:rPr>
          <w:b/>
          <w:bCs/>
        </w:rPr>
        <w:t xml:space="preserve">з </w:t>
      </w:r>
      <w:r w:rsidR="00164A14" w:rsidRPr="00AC625A">
        <w:rPr>
          <w:b/>
          <w:bCs/>
        </w:rPr>
        <w:t xml:space="preserve"> футзалу</w:t>
      </w:r>
      <w:r w:rsidR="00B768E7" w:rsidRPr="00AC625A">
        <w:rPr>
          <w:b/>
          <w:bCs/>
        </w:rPr>
        <w:t xml:space="preserve"> </w:t>
      </w:r>
    </w:p>
    <w:p w:rsidR="00B768E7" w:rsidRPr="00AC625A" w:rsidRDefault="00853E37" w:rsidP="00853E37">
      <w:pPr>
        <w:rPr>
          <w:b/>
          <w:bCs/>
        </w:rPr>
      </w:pPr>
      <w:r w:rsidRPr="00AC625A">
        <w:rPr>
          <w:b/>
          <w:bCs/>
        </w:rPr>
        <w:t xml:space="preserve">                                                 </w:t>
      </w:r>
      <w:r w:rsidR="00B768E7" w:rsidRPr="00AC625A">
        <w:rPr>
          <w:b/>
          <w:bCs/>
        </w:rPr>
        <w:t>«</w:t>
      </w:r>
      <w:r w:rsidR="00164A14" w:rsidRPr="00AC625A">
        <w:rPr>
          <w:b/>
          <w:bCs/>
        </w:rPr>
        <w:t>З</w:t>
      </w:r>
      <w:r w:rsidR="00AC625A">
        <w:rPr>
          <w:b/>
          <w:bCs/>
        </w:rPr>
        <w:t xml:space="preserve">ОЛОТА ОСІНЬ </w:t>
      </w:r>
      <w:r w:rsidRPr="00AC625A">
        <w:rPr>
          <w:b/>
          <w:bCs/>
        </w:rPr>
        <w:t xml:space="preserve"> 2020</w:t>
      </w:r>
      <w:r w:rsidR="00B768E7" w:rsidRPr="00AC625A">
        <w:rPr>
          <w:b/>
          <w:bCs/>
        </w:rPr>
        <w:t>»</w:t>
      </w:r>
    </w:p>
    <w:p w:rsidR="00853E37" w:rsidRPr="00AC625A" w:rsidRDefault="00AC625A" w:rsidP="00AC625A">
      <w:pPr>
        <w:rPr>
          <w:b/>
          <w:bCs/>
        </w:rPr>
      </w:pPr>
      <w:r w:rsidRPr="00AC625A">
        <w:rPr>
          <w:b/>
          <w:bCs/>
        </w:rPr>
        <w:t xml:space="preserve">                               за  підтримки </w:t>
      </w:r>
      <w:r w:rsidR="00853E37" w:rsidRPr="00AC625A">
        <w:rPr>
          <w:b/>
          <w:bCs/>
        </w:rPr>
        <w:t xml:space="preserve"> Харківського міського голови</w:t>
      </w:r>
      <w:bookmarkStart w:id="0" w:name="_GoBack"/>
      <w:bookmarkEnd w:id="0"/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rPr>
          <w:b/>
          <w:bCs/>
        </w:rPr>
      </w:pPr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B768E7" w:rsidRPr="00AC625A" w:rsidRDefault="00B768E7" w:rsidP="00B768E7">
      <w:pPr>
        <w:jc w:val="center"/>
        <w:rPr>
          <w:b/>
          <w:bCs/>
          <w:i/>
        </w:rPr>
      </w:pPr>
    </w:p>
    <w:p w:rsidR="0067331E" w:rsidRPr="00AC625A" w:rsidRDefault="0067331E" w:rsidP="00853E37">
      <w:pPr>
        <w:rPr>
          <w:bCs/>
        </w:rPr>
      </w:pPr>
    </w:p>
    <w:p w:rsidR="0067331E" w:rsidRPr="00AC625A" w:rsidRDefault="0067331E" w:rsidP="00B768E7">
      <w:pPr>
        <w:jc w:val="center"/>
        <w:rPr>
          <w:b/>
          <w:bCs/>
          <w:i/>
        </w:rPr>
      </w:pPr>
    </w:p>
    <w:p w:rsidR="00B768E7" w:rsidRPr="00AC625A" w:rsidRDefault="00853E37" w:rsidP="00853E37">
      <w:pPr>
        <w:rPr>
          <w:b/>
          <w:bCs/>
        </w:rPr>
      </w:pPr>
      <w:r w:rsidRPr="00AC625A">
        <w:rPr>
          <w:b/>
          <w:bCs/>
        </w:rPr>
        <w:t xml:space="preserve">                                                </w:t>
      </w:r>
      <w:r w:rsidR="00B768E7" w:rsidRPr="00AC625A">
        <w:rPr>
          <w:b/>
          <w:bCs/>
        </w:rPr>
        <w:t>м. Харків</w:t>
      </w:r>
      <w:r w:rsidR="00164A14" w:rsidRPr="00AC625A">
        <w:rPr>
          <w:b/>
          <w:bCs/>
        </w:rPr>
        <w:t>2020</w:t>
      </w:r>
    </w:p>
    <w:p w:rsidR="00853E37" w:rsidRPr="00AC625A" w:rsidRDefault="00853E37" w:rsidP="00853E37">
      <w:pPr>
        <w:rPr>
          <w:b/>
          <w:bCs/>
        </w:rPr>
      </w:pPr>
    </w:p>
    <w:p w:rsidR="00853E37" w:rsidRPr="00AC625A" w:rsidRDefault="00853E37" w:rsidP="00853E37">
      <w:pPr>
        <w:rPr>
          <w:b/>
          <w:bCs/>
        </w:rPr>
      </w:pPr>
    </w:p>
    <w:p w:rsidR="00B768E7" w:rsidRPr="00AC625A" w:rsidRDefault="00B768E7" w:rsidP="00B768E7">
      <w:pPr>
        <w:jc w:val="center"/>
        <w:rPr>
          <w:b/>
          <w:bCs/>
        </w:rPr>
      </w:pPr>
    </w:p>
    <w:p w:rsidR="00B768E7" w:rsidRPr="00AC625A" w:rsidRDefault="00B768E7" w:rsidP="008124A7">
      <w:pPr>
        <w:pStyle w:val="a5"/>
        <w:numPr>
          <w:ilvl w:val="0"/>
          <w:numId w:val="4"/>
        </w:numPr>
        <w:rPr>
          <w:b/>
          <w:bCs/>
        </w:rPr>
      </w:pPr>
      <w:r w:rsidRPr="00AC625A">
        <w:rPr>
          <w:b/>
          <w:bCs/>
        </w:rPr>
        <w:lastRenderedPageBreak/>
        <w:t>МЕТА І ЗАДАЧІ</w:t>
      </w:r>
    </w:p>
    <w:p w:rsidR="00B768E7" w:rsidRPr="00AC625A" w:rsidRDefault="00B768E7" w:rsidP="00B768E7">
      <w:pPr>
        <w:ind w:left="2832"/>
        <w:jc w:val="both"/>
        <w:rPr>
          <w:b/>
          <w:bCs/>
        </w:rPr>
      </w:pPr>
    </w:p>
    <w:p w:rsidR="00B768E7" w:rsidRPr="00AC625A" w:rsidRDefault="00B768E7" w:rsidP="003958C3">
      <w:pPr>
        <w:widowControl w:val="0"/>
        <w:autoSpaceDE w:val="0"/>
        <w:autoSpaceDN w:val="0"/>
        <w:adjustRightInd w:val="0"/>
        <w:ind w:firstLine="567"/>
      </w:pPr>
      <w:r w:rsidRPr="00AC625A">
        <w:t xml:space="preserve"> Турнір «</w:t>
      </w:r>
      <w:r w:rsidR="00164A14" w:rsidRPr="00AC625A">
        <w:t>Золота осінь</w:t>
      </w:r>
      <w:r w:rsidR="00853E37" w:rsidRPr="00AC625A">
        <w:t xml:space="preserve"> 2020</w:t>
      </w:r>
      <w:r w:rsidRPr="00AC625A">
        <w:t>» ( далі Т</w:t>
      </w:r>
      <w:r w:rsidR="00853E37" w:rsidRPr="00AC625A">
        <w:t xml:space="preserve">урнір </w:t>
      </w:r>
      <w:r w:rsidRPr="00AC625A">
        <w:t xml:space="preserve">) проводиться з метою популяризації </w:t>
      </w:r>
      <w:r w:rsidR="00853E37" w:rsidRPr="00AC625A">
        <w:t xml:space="preserve">аматорського </w:t>
      </w:r>
      <w:r w:rsidRPr="00AC625A">
        <w:t xml:space="preserve">футболу, </w:t>
      </w:r>
      <w:r w:rsidR="00853E37" w:rsidRPr="00AC625A">
        <w:t>зміцнення здоров’я</w:t>
      </w:r>
      <w:r w:rsidR="003958C3">
        <w:t xml:space="preserve"> та </w:t>
      </w:r>
      <w:r w:rsidR="00853E37" w:rsidRPr="00AC625A">
        <w:t>підвищення рівня фізичних можливостей людини, забезпечення здорового способу життя для всіх верств населення,</w:t>
      </w:r>
      <w:r w:rsidR="003958C3">
        <w:t xml:space="preserve"> </w:t>
      </w:r>
      <w:r w:rsidRPr="00AC625A">
        <w:t xml:space="preserve">підвищення рівня майстерності  футболістів </w:t>
      </w:r>
      <w:r w:rsidR="00164A14" w:rsidRPr="00AC625A">
        <w:t>м. Харкова</w:t>
      </w:r>
      <w:r w:rsidRPr="00AC625A">
        <w:t>.</w:t>
      </w:r>
    </w:p>
    <w:p w:rsidR="00B768E7" w:rsidRPr="00AC625A" w:rsidRDefault="00B768E7" w:rsidP="00B768E7">
      <w:pPr>
        <w:pStyle w:val="a3"/>
        <w:ind w:left="0" w:firstLine="360"/>
        <w:rPr>
          <w:sz w:val="24"/>
        </w:rPr>
      </w:pPr>
    </w:p>
    <w:p w:rsidR="00B768E7" w:rsidRPr="00AC625A" w:rsidRDefault="00B768E7" w:rsidP="00B768E7">
      <w:pPr>
        <w:jc w:val="center"/>
        <w:rPr>
          <w:b/>
          <w:bCs/>
        </w:rPr>
      </w:pPr>
      <w:r w:rsidRPr="00AC625A">
        <w:rPr>
          <w:b/>
          <w:bCs/>
        </w:rPr>
        <w:t>2.КЕРІВНИЦТВО ТУРНІРУ</w:t>
      </w:r>
    </w:p>
    <w:p w:rsidR="00B768E7" w:rsidRPr="00AC625A" w:rsidRDefault="00B768E7" w:rsidP="00B768E7">
      <w:pPr>
        <w:ind w:left="2832"/>
        <w:jc w:val="both"/>
        <w:rPr>
          <w:b/>
          <w:bCs/>
        </w:rPr>
      </w:pPr>
    </w:p>
    <w:p w:rsidR="00B768E7" w:rsidRPr="00AC625A" w:rsidRDefault="00B768E7" w:rsidP="00B768E7">
      <w:pPr>
        <w:pStyle w:val="a3"/>
        <w:ind w:left="0" w:firstLine="360"/>
        <w:rPr>
          <w:sz w:val="24"/>
        </w:rPr>
      </w:pPr>
      <w:r w:rsidRPr="00AC625A">
        <w:rPr>
          <w:sz w:val="24"/>
        </w:rPr>
        <w:t xml:space="preserve">2.1. Турнір проводиться за підтримки Федерації футболу міста Харкова </w:t>
      </w:r>
      <w:r w:rsidR="00164A14" w:rsidRPr="00AC625A">
        <w:rPr>
          <w:sz w:val="24"/>
        </w:rPr>
        <w:t xml:space="preserve">( далі ФФМХ) </w:t>
      </w:r>
      <w:r w:rsidRPr="00AC625A">
        <w:rPr>
          <w:sz w:val="24"/>
        </w:rPr>
        <w:t xml:space="preserve">спільно </w:t>
      </w:r>
      <w:r w:rsidR="00853E37" w:rsidRPr="00AC625A">
        <w:rPr>
          <w:sz w:val="24"/>
        </w:rPr>
        <w:t>з Харківською обласною асоціацією футзалу ( далі ХОАФ)</w:t>
      </w:r>
      <w:r w:rsidRPr="00AC625A">
        <w:rPr>
          <w:sz w:val="24"/>
        </w:rPr>
        <w:t>.</w:t>
      </w:r>
    </w:p>
    <w:p w:rsidR="00B768E7" w:rsidRPr="00AC625A" w:rsidRDefault="00B768E7" w:rsidP="00B768E7">
      <w:pPr>
        <w:pStyle w:val="a3"/>
        <w:ind w:left="0" w:firstLine="360"/>
        <w:rPr>
          <w:sz w:val="24"/>
        </w:rPr>
      </w:pPr>
      <w:r w:rsidRPr="00AC625A">
        <w:rPr>
          <w:sz w:val="24"/>
        </w:rPr>
        <w:t xml:space="preserve">2.2. Загальне керівництво проведенням турніру здійснює </w:t>
      </w:r>
      <w:r w:rsidR="00484BB3" w:rsidRPr="00AC625A">
        <w:rPr>
          <w:sz w:val="24"/>
        </w:rPr>
        <w:t xml:space="preserve"> У</w:t>
      </w:r>
      <w:r w:rsidRPr="00AC625A">
        <w:rPr>
          <w:sz w:val="24"/>
        </w:rPr>
        <w:t>правління з питань фізичної культури та спорту Харківської міської ради</w:t>
      </w:r>
      <w:r w:rsidR="00042619" w:rsidRPr="00AC625A">
        <w:rPr>
          <w:sz w:val="24"/>
        </w:rPr>
        <w:t xml:space="preserve"> (</w:t>
      </w:r>
      <w:r w:rsidR="00243345" w:rsidRPr="00AC625A">
        <w:rPr>
          <w:sz w:val="24"/>
        </w:rPr>
        <w:t xml:space="preserve"> далі Управління</w:t>
      </w:r>
      <w:r w:rsidR="00042619" w:rsidRPr="00AC625A">
        <w:rPr>
          <w:sz w:val="24"/>
        </w:rPr>
        <w:t>)</w:t>
      </w:r>
      <w:r w:rsidRPr="00AC625A">
        <w:rPr>
          <w:sz w:val="24"/>
        </w:rPr>
        <w:t xml:space="preserve">. Безпосереднє проведення  турніру покладається на </w:t>
      </w:r>
      <w:r w:rsidR="00042619" w:rsidRPr="00AC625A">
        <w:rPr>
          <w:sz w:val="24"/>
        </w:rPr>
        <w:t xml:space="preserve">головну </w:t>
      </w:r>
      <w:r w:rsidRPr="00AC625A">
        <w:rPr>
          <w:sz w:val="24"/>
        </w:rPr>
        <w:t>суддівську колегію</w:t>
      </w:r>
      <w:r w:rsidR="00164A14" w:rsidRPr="00AC625A">
        <w:rPr>
          <w:sz w:val="24"/>
        </w:rPr>
        <w:t xml:space="preserve"> ( далі ГСК)</w:t>
      </w:r>
      <w:r w:rsidRPr="00AC625A">
        <w:rPr>
          <w:sz w:val="24"/>
        </w:rPr>
        <w:t xml:space="preserve">, призначену </w:t>
      </w:r>
      <w:r w:rsidR="00484BB3" w:rsidRPr="00AC625A">
        <w:rPr>
          <w:sz w:val="24"/>
        </w:rPr>
        <w:t>ФФМХ;</w:t>
      </w:r>
    </w:p>
    <w:p w:rsidR="00B768E7" w:rsidRPr="00AC625A" w:rsidRDefault="00B768E7" w:rsidP="00B768E7">
      <w:pPr>
        <w:pStyle w:val="a3"/>
        <w:ind w:left="0" w:firstLine="360"/>
        <w:rPr>
          <w:sz w:val="24"/>
        </w:rPr>
      </w:pPr>
      <w:r w:rsidRPr="00AC625A">
        <w:rPr>
          <w:sz w:val="24"/>
        </w:rPr>
        <w:t xml:space="preserve">2.3.  Турнір проводиться у відповідності з принципами «Чесної гри», згідно з календарем, затвердженим  </w:t>
      </w:r>
      <w:r w:rsidR="00164A14" w:rsidRPr="00AC625A">
        <w:rPr>
          <w:sz w:val="24"/>
        </w:rPr>
        <w:t>ГСК</w:t>
      </w:r>
      <w:r w:rsidR="00042619" w:rsidRPr="00AC625A">
        <w:rPr>
          <w:sz w:val="24"/>
        </w:rPr>
        <w:t>;</w:t>
      </w:r>
    </w:p>
    <w:p w:rsidR="00B768E7" w:rsidRPr="00AC625A" w:rsidRDefault="00B768E7" w:rsidP="00B768E7">
      <w:pPr>
        <w:pStyle w:val="a3"/>
        <w:ind w:left="0" w:firstLine="360"/>
        <w:jc w:val="both"/>
        <w:rPr>
          <w:sz w:val="24"/>
        </w:rPr>
      </w:pPr>
    </w:p>
    <w:p w:rsidR="00B768E7" w:rsidRPr="00AC625A" w:rsidRDefault="00AC625A" w:rsidP="00AC625A">
      <w:pPr>
        <w:pStyle w:val="a3"/>
        <w:rPr>
          <w:b/>
          <w:bCs/>
          <w:sz w:val="24"/>
        </w:rPr>
      </w:pPr>
      <w:r w:rsidRPr="00AC625A">
        <w:rPr>
          <w:b/>
          <w:bCs/>
          <w:sz w:val="24"/>
        </w:rPr>
        <w:t xml:space="preserve">                                  </w:t>
      </w:r>
      <w:r w:rsidR="003958C3">
        <w:rPr>
          <w:b/>
          <w:bCs/>
          <w:sz w:val="24"/>
        </w:rPr>
        <w:t xml:space="preserve">         </w:t>
      </w:r>
      <w:r w:rsidRPr="00AC625A">
        <w:rPr>
          <w:b/>
          <w:bCs/>
          <w:sz w:val="24"/>
        </w:rPr>
        <w:t xml:space="preserve">  </w:t>
      </w:r>
      <w:r w:rsidR="00B768E7" w:rsidRPr="00AC625A">
        <w:rPr>
          <w:b/>
          <w:bCs/>
          <w:sz w:val="24"/>
        </w:rPr>
        <w:t>3. ТЕРМІН ПРОВЕДЕННЯ</w:t>
      </w:r>
    </w:p>
    <w:p w:rsidR="00B768E7" w:rsidRPr="00AC625A" w:rsidRDefault="00B768E7" w:rsidP="00B768E7">
      <w:pPr>
        <w:pStyle w:val="a3"/>
        <w:ind w:left="2124" w:firstLine="708"/>
        <w:jc w:val="both"/>
        <w:rPr>
          <w:b/>
          <w:bCs/>
          <w:sz w:val="24"/>
        </w:rPr>
      </w:pPr>
    </w:p>
    <w:p w:rsidR="0039205C" w:rsidRPr="00AC625A" w:rsidRDefault="003958C3" w:rsidP="00896735">
      <w:pPr>
        <w:pStyle w:val="a3"/>
        <w:ind w:left="0" w:firstLine="360"/>
        <w:rPr>
          <w:sz w:val="24"/>
        </w:rPr>
      </w:pPr>
      <w:r>
        <w:rPr>
          <w:sz w:val="24"/>
        </w:rPr>
        <w:t xml:space="preserve">    </w:t>
      </w:r>
      <w:r w:rsidR="00B768E7" w:rsidRPr="00AC625A">
        <w:rPr>
          <w:sz w:val="24"/>
        </w:rPr>
        <w:t xml:space="preserve"> Турнір</w:t>
      </w:r>
      <w:r>
        <w:rPr>
          <w:sz w:val="24"/>
        </w:rPr>
        <w:t xml:space="preserve"> </w:t>
      </w:r>
      <w:r w:rsidR="00B768E7" w:rsidRPr="00AC625A">
        <w:rPr>
          <w:sz w:val="24"/>
        </w:rPr>
        <w:t xml:space="preserve"> проводиться у м. Харкові  з</w:t>
      </w:r>
      <w:r w:rsidR="00853E37" w:rsidRPr="00AC625A">
        <w:rPr>
          <w:sz w:val="24"/>
        </w:rPr>
        <w:t xml:space="preserve"> </w:t>
      </w:r>
      <w:r w:rsidR="00AC625A" w:rsidRPr="00AC625A">
        <w:rPr>
          <w:sz w:val="24"/>
        </w:rPr>
        <w:t xml:space="preserve"> </w:t>
      </w:r>
      <w:r w:rsidR="00853E37" w:rsidRPr="00AC625A">
        <w:rPr>
          <w:sz w:val="24"/>
        </w:rPr>
        <w:t>14-</w:t>
      </w:r>
      <w:r w:rsidR="00257EF5">
        <w:rPr>
          <w:sz w:val="24"/>
        </w:rPr>
        <w:t>16, 19-</w:t>
      </w:r>
      <w:r w:rsidR="00853E37" w:rsidRPr="00AC625A">
        <w:rPr>
          <w:sz w:val="24"/>
        </w:rPr>
        <w:t>2</w:t>
      </w:r>
      <w:r w:rsidR="00257EF5">
        <w:rPr>
          <w:sz w:val="24"/>
        </w:rPr>
        <w:t>1</w:t>
      </w:r>
      <w:r w:rsidR="00853E37" w:rsidRPr="00AC625A">
        <w:rPr>
          <w:sz w:val="24"/>
        </w:rPr>
        <w:t xml:space="preserve"> жовтня </w:t>
      </w:r>
      <w:r w:rsidR="00B768E7" w:rsidRPr="00AC625A">
        <w:rPr>
          <w:sz w:val="24"/>
        </w:rPr>
        <w:t xml:space="preserve"> 20</w:t>
      </w:r>
      <w:r w:rsidR="007C2E4E" w:rsidRPr="00AC625A">
        <w:rPr>
          <w:sz w:val="24"/>
        </w:rPr>
        <w:t>20</w:t>
      </w:r>
      <w:r w:rsidR="00B768E7" w:rsidRPr="00AC625A">
        <w:rPr>
          <w:sz w:val="24"/>
        </w:rPr>
        <w:t xml:space="preserve"> року</w:t>
      </w:r>
      <w:r w:rsidR="00896735" w:rsidRPr="00AC625A">
        <w:rPr>
          <w:sz w:val="24"/>
        </w:rPr>
        <w:t xml:space="preserve"> </w:t>
      </w:r>
      <w:r w:rsidR="00042619" w:rsidRPr="00AC625A">
        <w:rPr>
          <w:sz w:val="24"/>
        </w:rPr>
        <w:t>за підтримки Харківського міського голови.</w:t>
      </w:r>
    </w:p>
    <w:p w:rsidR="00042619" w:rsidRPr="00AC625A" w:rsidRDefault="00042619" w:rsidP="00B768E7">
      <w:pPr>
        <w:pStyle w:val="a3"/>
        <w:ind w:left="0" w:firstLine="360"/>
        <w:jc w:val="both"/>
        <w:rPr>
          <w:sz w:val="24"/>
        </w:rPr>
      </w:pPr>
    </w:p>
    <w:p w:rsidR="00B768E7" w:rsidRPr="00AC625A" w:rsidRDefault="00AC625A" w:rsidP="00B768E7">
      <w:pPr>
        <w:pStyle w:val="a3"/>
        <w:ind w:left="0"/>
        <w:jc w:val="center"/>
        <w:rPr>
          <w:b/>
          <w:bCs/>
          <w:sz w:val="24"/>
        </w:rPr>
      </w:pPr>
      <w:r w:rsidRPr="00AC625A">
        <w:rPr>
          <w:b/>
          <w:bCs/>
          <w:sz w:val="24"/>
        </w:rPr>
        <w:t xml:space="preserve">                                 </w:t>
      </w:r>
      <w:r w:rsidR="00B768E7" w:rsidRPr="00AC625A">
        <w:rPr>
          <w:b/>
          <w:bCs/>
          <w:sz w:val="24"/>
        </w:rPr>
        <w:t>4. УЧАСНИКИ  ТА  УМОВИ ПРОВЕДЕННЯ ТУРНІРУ</w:t>
      </w:r>
    </w:p>
    <w:p w:rsidR="00B768E7" w:rsidRPr="00AC625A" w:rsidRDefault="00B768E7" w:rsidP="00B768E7">
      <w:pPr>
        <w:pStyle w:val="a3"/>
        <w:ind w:left="1080"/>
        <w:jc w:val="both"/>
        <w:rPr>
          <w:sz w:val="24"/>
        </w:rPr>
      </w:pPr>
    </w:p>
    <w:p w:rsidR="00B768E7" w:rsidRPr="00AC625A" w:rsidRDefault="00B768E7" w:rsidP="00B768E7">
      <w:pPr>
        <w:pStyle w:val="a3"/>
        <w:ind w:left="0"/>
        <w:rPr>
          <w:sz w:val="24"/>
        </w:rPr>
      </w:pPr>
      <w:r w:rsidRPr="00AC625A">
        <w:rPr>
          <w:sz w:val="24"/>
        </w:rPr>
        <w:t xml:space="preserve">   </w:t>
      </w:r>
      <w:r w:rsidR="003958C3">
        <w:rPr>
          <w:sz w:val="24"/>
        </w:rPr>
        <w:t xml:space="preserve">  </w:t>
      </w:r>
      <w:r w:rsidRPr="00AC625A">
        <w:rPr>
          <w:sz w:val="24"/>
        </w:rPr>
        <w:t xml:space="preserve">  4.1. До участі в турнірі запрошуються </w:t>
      </w:r>
      <w:r w:rsidR="00896735" w:rsidRPr="00AC625A">
        <w:rPr>
          <w:sz w:val="24"/>
        </w:rPr>
        <w:t xml:space="preserve">аматорські </w:t>
      </w:r>
      <w:r w:rsidRPr="00AC625A">
        <w:rPr>
          <w:sz w:val="24"/>
        </w:rPr>
        <w:t xml:space="preserve">футбольні команди </w:t>
      </w:r>
      <w:r w:rsidR="00896735" w:rsidRPr="00AC625A">
        <w:rPr>
          <w:sz w:val="24"/>
        </w:rPr>
        <w:t xml:space="preserve">колективів фізкультури, команди учасників бойових дій у АТО </w:t>
      </w:r>
      <w:r w:rsidR="00857022" w:rsidRPr="00AC625A">
        <w:rPr>
          <w:sz w:val="24"/>
        </w:rPr>
        <w:t xml:space="preserve"> м. Харкова </w:t>
      </w:r>
      <w:r w:rsidRPr="00AC625A">
        <w:rPr>
          <w:sz w:val="24"/>
        </w:rPr>
        <w:t xml:space="preserve">. </w:t>
      </w:r>
    </w:p>
    <w:p w:rsidR="007C2E4E" w:rsidRPr="00AC625A" w:rsidRDefault="00B768E7" w:rsidP="0039205C">
      <w:pPr>
        <w:pStyle w:val="a3"/>
        <w:ind w:left="0"/>
        <w:rPr>
          <w:sz w:val="24"/>
        </w:rPr>
      </w:pPr>
      <w:r w:rsidRPr="00AC625A">
        <w:rPr>
          <w:sz w:val="24"/>
        </w:rPr>
        <w:t xml:space="preserve">   </w:t>
      </w:r>
      <w:r w:rsidR="003958C3">
        <w:rPr>
          <w:sz w:val="24"/>
        </w:rPr>
        <w:t xml:space="preserve">  </w:t>
      </w:r>
      <w:r w:rsidRPr="00AC625A">
        <w:rPr>
          <w:sz w:val="24"/>
        </w:rPr>
        <w:t xml:space="preserve">  4.2. Склад </w:t>
      </w:r>
      <w:r w:rsidR="00653C24" w:rsidRPr="00AC625A">
        <w:rPr>
          <w:sz w:val="24"/>
        </w:rPr>
        <w:t>команди</w:t>
      </w:r>
      <w:r w:rsidRPr="00AC625A">
        <w:rPr>
          <w:sz w:val="24"/>
        </w:rPr>
        <w:t xml:space="preserve"> : 1</w:t>
      </w:r>
      <w:r w:rsidR="00896735" w:rsidRPr="00AC625A">
        <w:rPr>
          <w:sz w:val="24"/>
        </w:rPr>
        <w:t>5</w:t>
      </w:r>
      <w:r w:rsidRPr="00AC625A">
        <w:rPr>
          <w:sz w:val="24"/>
        </w:rPr>
        <w:t xml:space="preserve"> футболістів, тренер - представник команди(всього  1</w:t>
      </w:r>
      <w:r w:rsidR="00896735" w:rsidRPr="00AC625A">
        <w:rPr>
          <w:sz w:val="24"/>
        </w:rPr>
        <w:t>6</w:t>
      </w:r>
    </w:p>
    <w:p w:rsidR="00B768E7" w:rsidRPr="00AC625A" w:rsidRDefault="00B768E7" w:rsidP="0039205C">
      <w:pPr>
        <w:pStyle w:val="a3"/>
        <w:ind w:left="0"/>
        <w:rPr>
          <w:sz w:val="24"/>
        </w:rPr>
      </w:pPr>
      <w:r w:rsidRPr="00AC625A">
        <w:rPr>
          <w:sz w:val="24"/>
        </w:rPr>
        <w:t xml:space="preserve"> чоловік).</w:t>
      </w:r>
    </w:p>
    <w:p w:rsidR="00B768E7" w:rsidRPr="00AC625A" w:rsidRDefault="00B768E7" w:rsidP="00B768E7">
      <w:pPr>
        <w:pStyle w:val="a3"/>
        <w:ind w:left="0"/>
        <w:rPr>
          <w:sz w:val="24"/>
        </w:rPr>
      </w:pPr>
      <w:r w:rsidRPr="00AC625A">
        <w:rPr>
          <w:sz w:val="24"/>
        </w:rPr>
        <w:t xml:space="preserve">    </w:t>
      </w:r>
      <w:r w:rsidR="003958C3">
        <w:rPr>
          <w:sz w:val="24"/>
        </w:rPr>
        <w:t xml:space="preserve">  </w:t>
      </w:r>
      <w:r w:rsidRPr="00AC625A">
        <w:rPr>
          <w:sz w:val="24"/>
        </w:rPr>
        <w:t xml:space="preserve"> 4.3. Команди-учасниці зобов’язані надати до </w:t>
      </w:r>
      <w:r w:rsidR="00653C24" w:rsidRPr="00AC625A">
        <w:rPr>
          <w:sz w:val="24"/>
        </w:rPr>
        <w:t>ГСК</w:t>
      </w:r>
      <w:r w:rsidRPr="00AC625A">
        <w:rPr>
          <w:sz w:val="24"/>
        </w:rPr>
        <w:t xml:space="preserve"> турніру наступні документи:</w:t>
      </w:r>
    </w:p>
    <w:p w:rsidR="00B768E7" w:rsidRPr="00AC625A" w:rsidRDefault="00B768E7" w:rsidP="00B768E7">
      <w:pPr>
        <w:pStyle w:val="a3"/>
        <w:numPr>
          <w:ilvl w:val="0"/>
          <w:numId w:val="2"/>
        </w:numPr>
        <w:tabs>
          <w:tab w:val="num" w:pos="900"/>
        </w:tabs>
        <w:ind w:left="360" w:firstLine="0"/>
        <w:jc w:val="both"/>
        <w:rPr>
          <w:sz w:val="24"/>
        </w:rPr>
      </w:pPr>
      <w:r w:rsidRPr="00AC625A">
        <w:rPr>
          <w:sz w:val="24"/>
        </w:rPr>
        <w:t>Заявковий лист команди у надрукованому вигляді для участі у турнірі за дозволом лікаря;</w:t>
      </w:r>
    </w:p>
    <w:p w:rsidR="00B768E7" w:rsidRPr="00AC625A" w:rsidRDefault="00B768E7" w:rsidP="00B768E7">
      <w:pPr>
        <w:pStyle w:val="a3"/>
        <w:numPr>
          <w:ilvl w:val="0"/>
          <w:numId w:val="2"/>
        </w:numPr>
        <w:tabs>
          <w:tab w:val="num" w:pos="900"/>
        </w:tabs>
        <w:ind w:left="360" w:firstLine="0"/>
        <w:jc w:val="both"/>
        <w:rPr>
          <w:b/>
          <w:sz w:val="24"/>
        </w:rPr>
      </w:pPr>
      <w:r w:rsidRPr="00AC625A">
        <w:rPr>
          <w:b/>
          <w:sz w:val="24"/>
        </w:rPr>
        <w:t>Страховий поліс на кожного учасника команди;</w:t>
      </w:r>
    </w:p>
    <w:p w:rsidR="00B768E7" w:rsidRPr="00AC625A" w:rsidRDefault="00B768E7" w:rsidP="00B768E7">
      <w:pPr>
        <w:pStyle w:val="a3"/>
        <w:numPr>
          <w:ilvl w:val="0"/>
          <w:numId w:val="2"/>
        </w:numPr>
        <w:tabs>
          <w:tab w:val="num" w:pos="900"/>
        </w:tabs>
        <w:ind w:left="360" w:firstLine="0"/>
        <w:rPr>
          <w:color w:val="0000FF"/>
          <w:sz w:val="24"/>
        </w:rPr>
      </w:pPr>
      <w:r w:rsidRPr="00AC625A">
        <w:rPr>
          <w:sz w:val="24"/>
        </w:rPr>
        <w:t xml:space="preserve">Підтвердження про участь команд в турнірі подаються в </w:t>
      </w:r>
      <w:r w:rsidR="00857022" w:rsidRPr="00AC625A">
        <w:rPr>
          <w:sz w:val="24"/>
        </w:rPr>
        <w:t>ГСК</w:t>
      </w:r>
      <w:r w:rsidR="00896735" w:rsidRPr="00AC625A">
        <w:rPr>
          <w:sz w:val="24"/>
        </w:rPr>
        <w:t xml:space="preserve">  </w:t>
      </w:r>
      <w:r w:rsidRPr="00AC625A">
        <w:rPr>
          <w:b/>
          <w:sz w:val="24"/>
        </w:rPr>
        <w:t xml:space="preserve">до </w:t>
      </w:r>
      <w:r w:rsidR="007C2E4E" w:rsidRPr="00AC625A">
        <w:rPr>
          <w:b/>
          <w:sz w:val="24"/>
        </w:rPr>
        <w:t>0</w:t>
      </w:r>
      <w:r w:rsidR="00896735" w:rsidRPr="00AC625A">
        <w:rPr>
          <w:b/>
          <w:sz w:val="24"/>
        </w:rPr>
        <w:t>8</w:t>
      </w:r>
      <w:r w:rsidRPr="00AC625A">
        <w:rPr>
          <w:b/>
          <w:sz w:val="24"/>
        </w:rPr>
        <w:t>.</w:t>
      </w:r>
      <w:r w:rsidR="00857022" w:rsidRPr="00AC625A">
        <w:rPr>
          <w:b/>
          <w:sz w:val="24"/>
        </w:rPr>
        <w:t>10</w:t>
      </w:r>
      <w:r w:rsidRPr="00AC625A">
        <w:rPr>
          <w:b/>
          <w:sz w:val="24"/>
        </w:rPr>
        <w:t>.20</w:t>
      </w:r>
      <w:r w:rsidR="007C2E4E" w:rsidRPr="00AC625A">
        <w:rPr>
          <w:b/>
          <w:sz w:val="24"/>
        </w:rPr>
        <w:t>20</w:t>
      </w:r>
      <w:r w:rsidRPr="00AC625A">
        <w:rPr>
          <w:b/>
          <w:sz w:val="24"/>
        </w:rPr>
        <w:t xml:space="preserve"> року</w:t>
      </w:r>
      <w:r w:rsidRPr="00AC625A">
        <w:rPr>
          <w:sz w:val="24"/>
        </w:rPr>
        <w:t xml:space="preserve">  через Федерацію футболу міста Харкова</w:t>
      </w:r>
      <w:r w:rsidR="0072169F" w:rsidRPr="00AC625A">
        <w:rPr>
          <w:sz w:val="24"/>
        </w:rPr>
        <w:t>.</w:t>
      </w:r>
    </w:p>
    <w:p w:rsidR="00B768E7" w:rsidRPr="00AC625A" w:rsidRDefault="00B768E7" w:rsidP="001F32FD">
      <w:pPr>
        <w:pStyle w:val="a3"/>
        <w:numPr>
          <w:ilvl w:val="0"/>
          <w:numId w:val="2"/>
        </w:numPr>
        <w:tabs>
          <w:tab w:val="num" w:pos="900"/>
        </w:tabs>
        <w:ind w:left="360" w:firstLine="0"/>
        <w:rPr>
          <w:color w:val="00B0F0"/>
          <w:sz w:val="24"/>
        </w:rPr>
      </w:pPr>
      <w:r w:rsidRPr="00AC625A">
        <w:rPr>
          <w:sz w:val="24"/>
        </w:rPr>
        <w:t>Інформаці</w:t>
      </w:r>
      <w:r w:rsidR="00E35D93" w:rsidRPr="00AC625A">
        <w:rPr>
          <w:sz w:val="24"/>
        </w:rPr>
        <w:t>ю</w:t>
      </w:r>
      <w:r w:rsidRPr="00AC625A">
        <w:rPr>
          <w:sz w:val="24"/>
        </w:rPr>
        <w:t xml:space="preserve"> про умови </w:t>
      </w:r>
      <w:r w:rsidR="00896735" w:rsidRPr="00AC625A">
        <w:rPr>
          <w:sz w:val="24"/>
        </w:rPr>
        <w:t xml:space="preserve"> </w:t>
      </w:r>
      <w:r w:rsidRPr="00AC625A">
        <w:rPr>
          <w:sz w:val="24"/>
        </w:rPr>
        <w:t xml:space="preserve">участі команд у турнірі </w:t>
      </w:r>
      <w:r w:rsidR="00896735" w:rsidRPr="00AC625A">
        <w:rPr>
          <w:sz w:val="24"/>
        </w:rPr>
        <w:t xml:space="preserve">викладене </w:t>
      </w:r>
      <w:r w:rsidR="00E35D93" w:rsidRPr="00AC625A">
        <w:rPr>
          <w:sz w:val="24"/>
        </w:rPr>
        <w:t xml:space="preserve"> на </w:t>
      </w:r>
      <w:r w:rsidRPr="00AC625A">
        <w:rPr>
          <w:sz w:val="24"/>
        </w:rPr>
        <w:t>сайт</w:t>
      </w:r>
      <w:r w:rsidR="00042619" w:rsidRPr="00AC625A">
        <w:rPr>
          <w:sz w:val="24"/>
        </w:rPr>
        <w:t>і</w:t>
      </w:r>
      <w:r w:rsidRPr="00AC625A">
        <w:rPr>
          <w:sz w:val="24"/>
        </w:rPr>
        <w:t xml:space="preserve"> ФФМХ</w:t>
      </w:r>
      <w:r w:rsidR="00896735" w:rsidRPr="00AC625A">
        <w:rPr>
          <w:sz w:val="24"/>
        </w:rPr>
        <w:t xml:space="preserve"> </w:t>
      </w:r>
      <w:r w:rsidRPr="00AC625A">
        <w:rPr>
          <w:b/>
          <w:sz w:val="24"/>
        </w:rPr>
        <w:t>www.</w:t>
      </w:r>
      <w:r w:rsidRPr="00AC625A">
        <w:rPr>
          <w:b/>
          <w:sz w:val="24"/>
          <w:shd w:val="clear" w:color="auto" w:fill="FFFFFF"/>
        </w:rPr>
        <w:t>ff1908.com.ua</w:t>
      </w:r>
    </w:p>
    <w:p w:rsidR="00AF1E79" w:rsidRPr="00AC625A" w:rsidRDefault="003958C3" w:rsidP="00BF5623">
      <w:pPr>
        <w:pStyle w:val="a3"/>
        <w:rPr>
          <w:sz w:val="24"/>
        </w:rPr>
      </w:pPr>
      <w:r>
        <w:rPr>
          <w:sz w:val="24"/>
        </w:rPr>
        <w:t xml:space="preserve">  </w:t>
      </w:r>
      <w:r w:rsidR="00B768E7" w:rsidRPr="00AC625A">
        <w:rPr>
          <w:sz w:val="24"/>
        </w:rPr>
        <w:t xml:space="preserve">4.4.  </w:t>
      </w:r>
      <w:r w:rsidR="00AF1E79" w:rsidRPr="00AC625A">
        <w:rPr>
          <w:sz w:val="24"/>
        </w:rPr>
        <w:t>Турнір проводиться у 2 етапи:</w:t>
      </w:r>
    </w:p>
    <w:p w:rsidR="00BF5623" w:rsidRPr="00AC625A" w:rsidRDefault="00BF5623" w:rsidP="00AF1E79">
      <w:pPr>
        <w:pStyle w:val="a3"/>
        <w:numPr>
          <w:ilvl w:val="0"/>
          <w:numId w:val="8"/>
        </w:numPr>
        <w:rPr>
          <w:sz w:val="24"/>
        </w:rPr>
      </w:pPr>
      <w:r w:rsidRPr="00AC625A">
        <w:rPr>
          <w:sz w:val="24"/>
          <w:u w:val="single"/>
        </w:rPr>
        <w:t>попередн</w:t>
      </w:r>
      <w:r w:rsidR="00AF1E79" w:rsidRPr="00AC625A">
        <w:rPr>
          <w:sz w:val="24"/>
          <w:u w:val="single"/>
        </w:rPr>
        <w:t>ій</w:t>
      </w:r>
      <w:r w:rsidRPr="00AC625A">
        <w:rPr>
          <w:sz w:val="24"/>
          <w:u w:val="single"/>
        </w:rPr>
        <w:t xml:space="preserve"> етап </w:t>
      </w:r>
      <w:r w:rsidR="00AC625A" w:rsidRPr="00AC625A">
        <w:rPr>
          <w:sz w:val="24"/>
          <w:u w:val="single"/>
        </w:rPr>
        <w:t>:</w:t>
      </w:r>
      <w:r w:rsidR="00B768E7" w:rsidRPr="00AC625A">
        <w:rPr>
          <w:sz w:val="24"/>
        </w:rPr>
        <w:t xml:space="preserve"> команди</w:t>
      </w:r>
      <w:r w:rsidRPr="00AC625A">
        <w:rPr>
          <w:sz w:val="24"/>
        </w:rPr>
        <w:t xml:space="preserve"> </w:t>
      </w:r>
      <w:r w:rsidR="00B768E7" w:rsidRPr="00AC625A">
        <w:rPr>
          <w:sz w:val="24"/>
        </w:rPr>
        <w:t xml:space="preserve"> розподіляються на підгрупи. Ігри у підгрупах</w:t>
      </w:r>
      <w:r w:rsidRPr="00AC625A">
        <w:rPr>
          <w:sz w:val="24"/>
        </w:rPr>
        <w:t xml:space="preserve"> </w:t>
      </w:r>
      <w:r w:rsidR="00B768E7" w:rsidRPr="00AC625A">
        <w:rPr>
          <w:sz w:val="24"/>
        </w:rPr>
        <w:t xml:space="preserve">проводяться за коловою системою, згідно з затвердженим календарем. </w:t>
      </w:r>
    </w:p>
    <w:p w:rsidR="000F7592" w:rsidRDefault="00AF1E79" w:rsidP="000F7592">
      <w:pPr>
        <w:pStyle w:val="a3"/>
        <w:numPr>
          <w:ilvl w:val="0"/>
          <w:numId w:val="8"/>
        </w:numPr>
        <w:ind w:left="0" w:firstLine="709"/>
        <w:rPr>
          <w:sz w:val="24"/>
        </w:rPr>
      </w:pPr>
      <w:r w:rsidRPr="000F7592">
        <w:rPr>
          <w:sz w:val="24"/>
          <w:u w:val="single"/>
        </w:rPr>
        <w:t>фінальний етап</w:t>
      </w:r>
      <w:r w:rsidRPr="000F7592">
        <w:rPr>
          <w:sz w:val="24"/>
        </w:rPr>
        <w:t xml:space="preserve"> – стикові ігри за системою «PLAY OFF»</w:t>
      </w:r>
    </w:p>
    <w:p w:rsidR="00AF1E79" w:rsidRPr="000F7592" w:rsidRDefault="000F7592" w:rsidP="000F7592">
      <w:pPr>
        <w:pStyle w:val="a3"/>
        <w:ind w:left="142" w:hanging="426"/>
        <w:rPr>
          <w:sz w:val="24"/>
        </w:rPr>
      </w:pPr>
      <w:r>
        <w:rPr>
          <w:sz w:val="24"/>
        </w:rPr>
        <w:t xml:space="preserve">         </w:t>
      </w:r>
      <w:r w:rsidR="003958C3">
        <w:rPr>
          <w:sz w:val="24"/>
        </w:rPr>
        <w:t xml:space="preserve">  </w:t>
      </w:r>
      <w:r>
        <w:rPr>
          <w:sz w:val="24"/>
        </w:rPr>
        <w:t xml:space="preserve">  </w:t>
      </w:r>
      <w:r w:rsidR="00AF1E79" w:rsidRPr="000F7592">
        <w:rPr>
          <w:sz w:val="24"/>
        </w:rPr>
        <w:t xml:space="preserve">4.5. </w:t>
      </w:r>
      <w:r w:rsidRPr="000F7592">
        <w:rPr>
          <w:sz w:val="24"/>
        </w:rPr>
        <w:t xml:space="preserve">Команди, які посіли 1 місця </w:t>
      </w:r>
      <w:r w:rsidR="00AF1E79" w:rsidRPr="000F7592">
        <w:rPr>
          <w:sz w:val="24"/>
        </w:rPr>
        <w:t xml:space="preserve"> </w:t>
      </w:r>
      <w:r w:rsidRPr="000F7592">
        <w:rPr>
          <w:sz w:val="24"/>
          <w:lang w:val="ru-RU"/>
        </w:rPr>
        <w:t>у  підгрупах,</w:t>
      </w:r>
      <w:r w:rsidR="00A60791" w:rsidRPr="000F7592">
        <w:rPr>
          <w:sz w:val="24"/>
        </w:rPr>
        <w:t xml:space="preserve"> </w:t>
      </w:r>
      <w:r w:rsidR="00AF1E79" w:rsidRPr="000F7592">
        <w:rPr>
          <w:sz w:val="24"/>
        </w:rPr>
        <w:t xml:space="preserve">  виборюють звання «Переможець турніру </w:t>
      </w:r>
      <w:r w:rsidRPr="000F7592">
        <w:rPr>
          <w:sz w:val="24"/>
        </w:rPr>
        <w:t>«</w:t>
      </w:r>
      <w:r w:rsidR="00AF1E79" w:rsidRPr="000F7592">
        <w:rPr>
          <w:sz w:val="24"/>
        </w:rPr>
        <w:t>Золота осінь 2020 року»</w:t>
      </w:r>
    </w:p>
    <w:p w:rsidR="00B768E7" w:rsidRPr="00AC625A" w:rsidRDefault="003958C3" w:rsidP="00A60791">
      <w:pPr>
        <w:pStyle w:val="a3"/>
        <w:ind w:left="0" w:firstLine="360"/>
        <w:jc w:val="both"/>
        <w:rPr>
          <w:sz w:val="24"/>
        </w:rPr>
      </w:pPr>
      <w:r>
        <w:rPr>
          <w:sz w:val="24"/>
        </w:rPr>
        <w:t xml:space="preserve">  </w:t>
      </w:r>
      <w:r w:rsidR="00B768E7" w:rsidRPr="00AC625A">
        <w:rPr>
          <w:sz w:val="24"/>
        </w:rPr>
        <w:t>4.</w:t>
      </w:r>
      <w:r w:rsidR="00AF1E79" w:rsidRPr="00AC625A">
        <w:rPr>
          <w:sz w:val="24"/>
        </w:rPr>
        <w:t>6</w:t>
      </w:r>
      <w:r w:rsidR="00B768E7" w:rsidRPr="00AC625A">
        <w:rPr>
          <w:sz w:val="24"/>
        </w:rPr>
        <w:t xml:space="preserve">. </w:t>
      </w:r>
      <w:r w:rsidR="000F7592">
        <w:rPr>
          <w:sz w:val="24"/>
        </w:rPr>
        <w:t>Команди, які посіли 2 місця у підгрупах</w:t>
      </w:r>
      <w:r w:rsidR="00A60791" w:rsidRPr="00AC625A">
        <w:rPr>
          <w:sz w:val="24"/>
        </w:rPr>
        <w:t xml:space="preserve">  виборюють звання призера  турніру «Золота осінь 2020»</w:t>
      </w:r>
    </w:p>
    <w:p w:rsidR="00BF5623" w:rsidRPr="00AC625A" w:rsidRDefault="00BF5623" w:rsidP="00BF5623">
      <w:pPr>
        <w:pStyle w:val="a3"/>
        <w:ind w:left="0"/>
        <w:jc w:val="both"/>
        <w:rPr>
          <w:sz w:val="24"/>
        </w:rPr>
      </w:pPr>
      <w:r w:rsidRPr="00AC625A">
        <w:rPr>
          <w:sz w:val="24"/>
        </w:rPr>
        <w:t xml:space="preserve">  </w:t>
      </w:r>
      <w:r w:rsidR="00A60791" w:rsidRPr="00AC625A">
        <w:rPr>
          <w:sz w:val="24"/>
        </w:rPr>
        <w:t xml:space="preserve">  </w:t>
      </w:r>
      <w:r w:rsidR="003958C3">
        <w:rPr>
          <w:sz w:val="24"/>
        </w:rPr>
        <w:t xml:space="preserve">  </w:t>
      </w:r>
      <w:r w:rsidRPr="00AC625A">
        <w:rPr>
          <w:sz w:val="24"/>
        </w:rPr>
        <w:t xml:space="preserve">  4.</w:t>
      </w:r>
      <w:r w:rsidR="00A60791" w:rsidRPr="00AC625A">
        <w:rPr>
          <w:sz w:val="24"/>
        </w:rPr>
        <w:t>7</w:t>
      </w:r>
      <w:r w:rsidRPr="00AC625A">
        <w:rPr>
          <w:sz w:val="24"/>
        </w:rPr>
        <w:t xml:space="preserve">.  За перемогу нараховується три очки, нічию – одне очко, поразка – очки не нараховуються.                                                        </w:t>
      </w:r>
    </w:p>
    <w:p w:rsidR="00BF5623" w:rsidRPr="00AC625A" w:rsidRDefault="003958C3" w:rsidP="00BF5623">
      <w:pPr>
        <w:pStyle w:val="a3"/>
        <w:ind w:left="0" w:firstLine="284"/>
        <w:rPr>
          <w:sz w:val="24"/>
        </w:rPr>
      </w:pPr>
      <w:r>
        <w:rPr>
          <w:sz w:val="24"/>
        </w:rPr>
        <w:t xml:space="preserve"> </w:t>
      </w:r>
      <w:r w:rsidR="00BF5623" w:rsidRPr="00AC625A">
        <w:rPr>
          <w:sz w:val="24"/>
        </w:rPr>
        <w:t xml:space="preserve">  4.</w:t>
      </w:r>
      <w:r w:rsidR="00A60791" w:rsidRPr="00AC625A">
        <w:rPr>
          <w:sz w:val="24"/>
        </w:rPr>
        <w:t>8</w:t>
      </w:r>
      <w:r w:rsidR="00BF5623" w:rsidRPr="00AC625A">
        <w:rPr>
          <w:sz w:val="24"/>
        </w:rPr>
        <w:t>.    Місця команд у підгрупах визначаються за такими показниками, отриманими в усіх іграх:</w:t>
      </w:r>
    </w:p>
    <w:p w:rsidR="00BF5623" w:rsidRPr="00AC625A" w:rsidRDefault="00BF5623" w:rsidP="00BF5623">
      <w:pPr>
        <w:pStyle w:val="a3"/>
        <w:numPr>
          <w:ilvl w:val="0"/>
          <w:numId w:val="7"/>
        </w:numPr>
        <w:rPr>
          <w:sz w:val="24"/>
        </w:rPr>
      </w:pPr>
      <w:r w:rsidRPr="00AC625A">
        <w:rPr>
          <w:sz w:val="24"/>
        </w:rPr>
        <w:t>більша кількість набраних очок;</w:t>
      </w:r>
    </w:p>
    <w:p w:rsidR="00BF5623" w:rsidRPr="00AC625A" w:rsidRDefault="00BF5623" w:rsidP="00BF5623">
      <w:pPr>
        <w:pStyle w:val="a3"/>
        <w:numPr>
          <w:ilvl w:val="0"/>
          <w:numId w:val="7"/>
        </w:numPr>
        <w:rPr>
          <w:sz w:val="24"/>
        </w:rPr>
      </w:pPr>
      <w:r w:rsidRPr="00AC625A">
        <w:rPr>
          <w:sz w:val="24"/>
        </w:rPr>
        <w:t>більша кількість перемог;</w:t>
      </w:r>
    </w:p>
    <w:p w:rsidR="00BF5623" w:rsidRPr="00AC625A" w:rsidRDefault="00A60791" w:rsidP="00BF5623">
      <w:pPr>
        <w:pStyle w:val="a3"/>
        <w:ind w:left="0" w:firstLine="284"/>
        <w:rPr>
          <w:b/>
          <w:sz w:val="24"/>
        </w:rPr>
      </w:pPr>
      <w:r w:rsidRPr="00AC625A">
        <w:rPr>
          <w:sz w:val="24"/>
        </w:rPr>
        <w:lastRenderedPageBreak/>
        <w:t xml:space="preserve">   4</w:t>
      </w:r>
      <w:r w:rsidR="00BF5623" w:rsidRPr="00AC625A">
        <w:rPr>
          <w:sz w:val="24"/>
        </w:rPr>
        <w:t>.</w:t>
      </w:r>
      <w:r w:rsidRPr="00AC625A">
        <w:rPr>
          <w:sz w:val="24"/>
        </w:rPr>
        <w:t>9</w:t>
      </w:r>
      <w:r w:rsidR="00BF5623" w:rsidRPr="00AC625A">
        <w:rPr>
          <w:sz w:val="24"/>
        </w:rPr>
        <w:t>.    При рівності показників, вказаних в п.4.</w:t>
      </w:r>
      <w:r w:rsidRPr="00AC625A">
        <w:rPr>
          <w:sz w:val="24"/>
        </w:rPr>
        <w:t>8</w:t>
      </w:r>
      <w:r w:rsidR="00BF5623" w:rsidRPr="00AC625A">
        <w:rPr>
          <w:sz w:val="24"/>
        </w:rPr>
        <w:t xml:space="preserve"> у двох і більше команд перевага надається команді, що має кращі результати </w:t>
      </w:r>
      <w:r w:rsidR="00BF5623" w:rsidRPr="00AC625A">
        <w:rPr>
          <w:b/>
          <w:sz w:val="24"/>
        </w:rPr>
        <w:t>в особистих матчах  з конкурентом (конкурентами):</w:t>
      </w:r>
    </w:p>
    <w:p w:rsidR="00BF5623" w:rsidRPr="00AC625A" w:rsidRDefault="00BF5623" w:rsidP="00BF5623">
      <w:pPr>
        <w:pStyle w:val="a3"/>
        <w:numPr>
          <w:ilvl w:val="0"/>
          <w:numId w:val="5"/>
        </w:numPr>
        <w:jc w:val="both"/>
        <w:rPr>
          <w:sz w:val="24"/>
        </w:rPr>
      </w:pPr>
      <w:r w:rsidRPr="00AC625A">
        <w:rPr>
          <w:sz w:val="24"/>
        </w:rPr>
        <w:t>більша кількість перемог ;</w:t>
      </w:r>
    </w:p>
    <w:p w:rsidR="00BF5623" w:rsidRPr="00AC625A" w:rsidRDefault="00BF5623" w:rsidP="00BF5623">
      <w:pPr>
        <w:pStyle w:val="a3"/>
        <w:numPr>
          <w:ilvl w:val="0"/>
          <w:numId w:val="5"/>
        </w:numPr>
        <w:jc w:val="both"/>
        <w:rPr>
          <w:sz w:val="24"/>
        </w:rPr>
      </w:pPr>
      <w:r w:rsidRPr="00AC625A">
        <w:rPr>
          <w:sz w:val="24"/>
        </w:rPr>
        <w:t>краща різниця забитих і пропущених м’ячів ;</w:t>
      </w:r>
    </w:p>
    <w:p w:rsidR="00BF5623" w:rsidRPr="00AC625A" w:rsidRDefault="00BF5623" w:rsidP="00BF5623">
      <w:pPr>
        <w:pStyle w:val="a3"/>
        <w:ind w:left="0"/>
        <w:jc w:val="both"/>
        <w:rPr>
          <w:sz w:val="24"/>
        </w:rPr>
      </w:pPr>
      <w:r w:rsidRPr="00AC625A">
        <w:rPr>
          <w:sz w:val="24"/>
        </w:rPr>
        <w:t xml:space="preserve">    </w:t>
      </w:r>
      <w:r w:rsidR="003958C3">
        <w:rPr>
          <w:sz w:val="24"/>
        </w:rPr>
        <w:t xml:space="preserve"> </w:t>
      </w:r>
      <w:r w:rsidRPr="00AC625A">
        <w:rPr>
          <w:sz w:val="24"/>
        </w:rPr>
        <w:t xml:space="preserve">  4.</w:t>
      </w:r>
      <w:r w:rsidR="00A60791" w:rsidRPr="00AC625A">
        <w:rPr>
          <w:sz w:val="24"/>
        </w:rPr>
        <w:t>10</w:t>
      </w:r>
      <w:r w:rsidRPr="00AC625A">
        <w:rPr>
          <w:sz w:val="24"/>
        </w:rPr>
        <w:t>.    При рівності цих показників , вказаних в п.4.</w:t>
      </w:r>
      <w:r w:rsidR="00A60791" w:rsidRPr="00AC625A">
        <w:rPr>
          <w:sz w:val="24"/>
        </w:rPr>
        <w:t>9</w:t>
      </w:r>
      <w:r w:rsidRPr="00AC625A">
        <w:rPr>
          <w:sz w:val="24"/>
        </w:rPr>
        <w:t xml:space="preserve">, набирають чинності показники:  </w:t>
      </w:r>
    </w:p>
    <w:p w:rsidR="00BF5623" w:rsidRPr="00AC625A" w:rsidRDefault="00BF5623" w:rsidP="00BF5623">
      <w:pPr>
        <w:pStyle w:val="a3"/>
        <w:numPr>
          <w:ilvl w:val="0"/>
          <w:numId w:val="6"/>
        </w:numPr>
        <w:ind w:left="1134" w:hanging="425"/>
        <w:jc w:val="both"/>
        <w:rPr>
          <w:b/>
          <w:sz w:val="24"/>
        </w:rPr>
      </w:pPr>
      <w:r w:rsidRPr="00AC625A">
        <w:rPr>
          <w:sz w:val="24"/>
        </w:rPr>
        <w:t xml:space="preserve">більша кількість перемог </w:t>
      </w:r>
      <w:r w:rsidRPr="00AC625A">
        <w:rPr>
          <w:b/>
          <w:sz w:val="24"/>
        </w:rPr>
        <w:t>в усіх матчах попереднього етапу;</w:t>
      </w:r>
    </w:p>
    <w:p w:rsidR="00BF5623" w:rsidRPr="00AC625A" w:rsidRDefault="00BF5623" w:rsidP="00BF5623">
      <w:pPr>
        <w:pStyle w:val="a3"/>
        <w:numPr>
          <w:ilvl w:val="0"/>
          <w:numId w:val="6"/>
        </w:numPr>
        <w:ind w:left="1134" w:hanging="425"/>
        <w:jc w:val="both"/>
        <w:rPr>
          <w:sz w:val="24"/>
        </w:rPr>
      </w:pPr>
      <w:r w:rsidRPr="00AC625A">
        <w:rPr>
          <w:sz w:val="24"/>
        </w:rPr>
        <w:t xml:space="preserve">краща різниця забитих і пропущених м’ячів </w:t>
      </w:r>
      <w:r w:rsidRPr="00AC625A">
        <w:rPr>
          <w:b/>
          <w:sz w:val="24"/>
        </w:rPr>
        <w:t>в усіх матчах попереднього етапу;</w:t>
      </w:r>
    </w:p>
    <w:p w:rsidR="00BF5623" w:rsidRPr="00AC625A" w:rsidRDefault="00BF5623" w:rsidP="00BF5623">
      <w:pPr>
        <w:pStyle w:val="a3"/>
        <w:numPr>
          <w:ilvl w:val="0"/>
          <w:numId w:val="6"/>
        </w:numPr>
        <w:ind w:left="1134" w:hanging="425"/>
        <w:jc w:val="both"/>
        <w:rPr>
          <w:sz w:val="24"/>
        </w:rPr>
      </w:pPr>
      <w:r w:rsidRPr="00AC625A">
        <w:rPr>
          <w:sz w:val="24"/>
        </w:rPr>
        <w:t xml:space="preserve">більша кількість м’ячів забитих </w:t>
      </w:r>
      <w:r w:rsidRPr="00AC625A">
        <w:rPr>
          <w:b/>
          <w:sz w:val="24"/>
        </w:rPr>
        <w:t>в усіх матчах попереднього етапу</w:t>
      </w:r>
      <w:r w:rsidRPr="00AC625A">
        <w:rPr>
          <w:sz w:val="24"/>
        </w:rPr>
        <w:t>.</w:t>
      </w:r>
    </w:p>
    <w:p w:rsidR="00BF5623" w:rsidRPr="00AC625A" w:rsidRDefault="003958C3" w:rsidP="00BF5623">
      <w:pPr>
        <w:pStyle w:val="a3"/>
        <w:ind w:left="0" w:firstLine="360"/>
        <w:jc w:val="both"/>
        <w:rPr>
          <w:sz w:val="24"/>
        </w:rPr>
      </w:pPr>
      <w:r>
        <w:rPr>
          <w:sz w:val="24"/>
        </w:rPr>
        <w:t xml:space="preserve">  </w:t>
      </w:r>
      <w:r w:rsidR="00BF5623" w:rsidRPr="00AC625A">
        <w:rPr>
          <w:sz w:val="24"/>
        </w:rPr>
        <w:t>4.</w:t>
      </w:r>
      <w:r w:rsidR="00A60791" w:rsidRPr="00AC625A">
        <w:rPr>
          <w:sz w:val="24"/>
        </w:rPr>
        <w:t>11</w:t>
      </w:r>
      <w:r w:rsidR="00BF5623" w:rsidRPr="00AC625A">
        <w:rPr>
          <w:sz w:val="24"/>
        </w:rPr>
        <w:t>. У випадку нічийного результату у фінальному етапі турніру, для виявлення переможця призначається серія післяматчевих 9-метрових ударів, які пробиваються відповідно до вимог Правил гри.</w:t>
      </w:r>
    </w:p>
    <w:p w:rsidR="00BF5623" w:rsidRPr="00AC625A" w:rsidRDefault="00EA014F" w:rsidP="00BF5623">
      <w:pPr>
        <w:pStyle w:val="a3"/>
        <w:ind w:left="0" w:firstLine="360"/>
        <w:jc w:val="both"/>
        <w:rPr>
          <w:sz w:val="24"/>
        </w:rPr>
      </w:pPr>
      <w:r>
        <w:rPr>
          <w:sz w:val="24"/>
        </w:rPr>
        <w:t xml:space="preserve">  </w:t>
      </w:r>
      <w:r w:rsidR="00BF5623" w:rsidRPr="00AC625A">
        <w:rPr>
          <w:sz w:val="24"/>
        </w:rPr>
        <w:t>4.1</w:t>
      </w:r>
      <w:r w:rsidR="00A60791" w:rsidRPr="00AC625A">
        <w:rPr>
          <w:sz w:val="24"/>
        </w:rPr>
        <w:t>2</w:t>
      </w:r>
      <w:r w:rsidR="00BF5623" w:rsidRPr="00AC625A">
        <w:rPr>
          <w:sz w:val="24"/>
        </w:rPr>
        <w:t>.  При абсолютній рівності цих показників місця команд визначає жереб.</w:t>
      </w:r>
    </w:p>
    <w:p w:rsidR="00BF5623" w:rsidRPr="00AC625A" w:rsidRDefault="00EA014F" w:rsidP="00BF5623">
      <w:pPr>
        <w:pStyle w:val="a3"/>
        <w:ind w:left="0" w:firstLine="360"/>
        <w:jc w:val="both"/>
        <w:rPr>
          <w:sz w:val="24"/>
        </w:rPr>
      </w:pPr>
      <w:r>
        <w:rPr>
          <w:sz w:val="24"/>
        </w:rPr>
        <w:t xml:space="preserve">  </w:t>
      </w:r>
      <w:r w:rsidR="00A60791" w:rsidRPr="00AC625A">
        <w:rPr>
          <w:sz w:val="24"/>
        </w:rPr>
        <w:t xml:space="preserve">4.13.  </w:t>
      </w:r>
      <w:r w:rsidR="00BF5623" w:rsidRPr="00AC625A">
        <w:rPr>
          <w:sz w:val="24"/>
        </w:rPr>
        <w:t>Матчі турніру будуть проходити  на спортивному майданчику  КП «Харківській палац спорту», відповідно до Правил гри у футзал, а також відповідно до змін і доповнень, прийнятих Міжнародною радою ФІФА.</w:t>
      </w:r>
    </w:p>
    <w:p w:rsidR="00AF1E79" w:rsidRPr="00AC625A" w:rsidRDefault="00EA014F" w:rsidP="00AF1E79">
      <w:pPr>
        <w:pStyle w:val="a3"/>
        <w:jc w:val="both"/>
        <w:rPr>
          <w:sz w:val="24"/>
        </w:rPr>
      </w:pPr>
      <w:r>
        <w:rPr>
          <w:sz w:val="24"/>
        </w:rPr>
        <w:t xml:space="preserve">  </w:t>
      </w:r>
      <w:r w:rsidR="00A60791" w:rsidRPr="00AC625A">
        <w:rPr>
          <w:sz w:val="24"/>
        </w:rPr>
        <w:t xml:space="preserve">4.14.  </w:t>
      </w:r>
      <w:r w:rsidR="00AF1E79" w:rsidRPr="00AC625A">
        <w:rPr>
          <w:sz w:val="24"/>
        </w:rPr>
        <w:t>Гра складається з 2-х таймів по 30 хвилин кожний з 5 -</w:t>
      </w:r>
      <w:r w:rsidR="00AC625A" w:rsidRPr="00AC625A">
        <w:rPr>
          <w:sz w:val="24"/>
        </w:rPr>
        <w:t xml:space="preserve"> </w:t>
      </w:r>
      <w:r w:rsidR="00AF1E79" w:rsidRPr="00AC625A">
        <w:rPr>
          <w:sz w:val="24"/>
        </w:rPr>
        <w:t>хвилинною перервою.</w:t>
      </w:r>
    </w:p>
    <w:p w:rsidR="00BF5623" w:rsidRPr="00AC625A" w:rsidRDefault="00EA014F" w:rsidP="00BF5623">
      <w:pPr>
        <w:pStyle w:val="a3"/>
        <w:ind w:left="0" w:firstLine="360"/>
        <w:jc w:val="both"/>
        <w:rPr>
          <w:sz w:val="24"/>
        </w:rPr>
      </w:pPr>
      <w:r>
        <w:rPr>
          <w:sz w:val="24"/>
        </w:rPr>
        <w:t xml:space="preserve">  </w:t>
      </w:r>
      <w:r w:rsidR="00BF5623" w:rsidRPr="00AC625A">
        <w:rPr>
          <w:sz w:val="24"/>
        </w:rPr>
        <w:t>4.1</w:t>
      </w:r>
      <w:r w:rsidR="00A60791" w:rsidRPr="00AC625A">
        <w:rPr>
          <w:sz w:val="24"/>
        </w:rPr>
        <w:t>5</w:t>
      </w:r>
      <w:r w:rsidR="00BF5623" w:rsidRPr="00AC625A">
        <w:rPr>
          <w:sz w:val="24"/>
        </w:rPr>
        <w:t>.  Питання, які не передбачені у даному  Положенні  регулюються регламентними документами ФФМХ.</w:t>
      </w:r>
    </w:p>
    <w:p w:rsidR="00BF5623" w:rsidRPr="00AC625A" w:rsidRDefault="00BF5623" w:rsidP="00A60791">
      <w:pPr>
        <w:pStyle w:val="a3"/>
        <w:ind w:left="0"/>
        <w:rPr>
          <w:sz w:val="24"/>
        </w:rPr>
      </w:pPr>
    </w:p>
    <w:p w:rsidR="00B768E7" w:rsidRPr="00AC625A" w:rsidRDefault="00B768E7" w:rsidP="00B768E7">
      <w:pPr>
        <w:pStyle w:val="a3"/>
        <w:ind w:left="0"/>
        <w:jc w:val="center"/>
        <w:rPr>
          <w:b/>
          <w:bCs/>
          <w:sz w:val="24"/>
        </w:rPr>
      </w:pPr>
    </w:p>
    <w:p w:rsidR="00B768E7" w:rsidRPr="00AC625A" w:rsidRDefault="00A60791" w:rsidP="00653C24">
      <w:pPr>
        <w:pStyle w:val="a3"/>
        <w:ind w:left="0"/>
        <w:rPr>
          <w:b/>
          <w:bCs/>
          <w:sz w:val="24"/>
        </w:rPr>
      </w:pPr>
      <w:r w:rsidRPr="00AC625A">
        <w:rPr>
          <w:b/>
          <w:bCs/>
          <w:sz w:val="24"/>
        </w:rPr>
        <w:t xml:space="preserve">                                            </w:t>
      </w:r>
      <w:r w:rsidR="00AC625A" w:rsidRPr="00AC625A">
        <w:rPr>
          <w:b/>
          <w:bCs/>
          <w:sz w:val="24"/>
        </w:rPr>
        <w:t xml:space="preserve">        </w:t>
      </w:r>
      <w:r w:rsidRPr="00AC625A">
        <w:rPr>
          <w:b/>
          <w:bCs/>
          <w:sz w:val="24"/>
        </w:rPr>
        <w:t xml:space="preserve">   </w:t>
      </w:r>
      <w:r w:rsidR="00B768E7" w:rsidRPr="00AC625A">
        <w:rPr>
          <w:b/>
          <w:bCs/>
          <w:sz w:val="24"/>
        </w:rPr>
        <w:t>5. ФІНАНСОВІ ВИТРАТИ</w:t>
      </w:r>
    </w:p>
    <w:p w:rsidR="00B768E7" w:rsidRPr="00AC625A" w:rsidRDefault="00B768E7" w:rsidP="00B768E7">
      <w:pPr>
        <w:pStyle w:val="a3"/>
        <w:ind w:left="0" w:firstLine="360"/>
        <w:jc w:val="both"/>
        <w:rPr>
          <w:b/>
          <w:bCs/>
          <w:sz w:val="24"/>
        </w:rPr>
      </w:pPr>
      <w:r w:rsidRPr="00AC625A">
        <w:rPr>
          <w:b/>
          <w:bCs/>
          <w:sz w:val="24"/>
        </w:rPr>
        <w:tab/>
      </w:r>
    </w:p>
    <w:p w:rsidR="00A60791" w:rsidRPr="00AC625A" w:rsidRDefault="00B768E7" w:rsidP="00C03FA8">
      <w:pPr>
        <w:pStyle w:val="a3"/>
        <w:ind w:left="0" w:firstLine="360"/>
        <w:rPr>
          <w:sz w:val="24"/>
        </w:rPr>
      </w:pPr>
      <w:r w:rsidRPr="00AC625A">
        <w:rPr>
          <w:sz w:val="24"/>
        </w:rPr>
        <w:t xml:space="preserve">5.1. Витрати по </w:t>
      </w:r>
      <w:r w:rsidR="00C03FA8" w:rsidRPr="00AC625A">
        <w:rPr>
          <w:sz w:val="24"/>
        </w:rPr>
        <w:t xml:space="preserve">харчуванню суддів та інших учасників турніру, оренді </w:t>
      </w:r>
      <w:r w:rsidRPr="00AC625A">
        <w:rPr>
          <w:sz w:val="24"/>
        </w:rPr>
        <w:t>спортивних споруд,  придбання нагородної та сувенірної продукції, проведення урочистих церемоній</w:t>
      </w:r>
      <w:r w:rsidR="00A60791" w:rsidRPr="00AC625A">
        <w:rPr>
          <w:sz w:val="24"/>
        </w:rPr>
        <w:t>:</w:t>
      </w:r>
    </w:p>
    <w:p w:rsidR="00B768E7" w:rsidRPr="00AC625A" w:rsidRDefault="00AC625A" w:rsidP="00A60791">
      <w:pPr>
        <w:pStyle w:val="a3"/>
        <w:numPr>
          <w:ilvl w:val="0"/>
          <w:numId w:val="9"/>
        </w:numPr>
        <w:ind w:hanging="291"/>
        <w:rPr>
          <w:sz w:val="24"/>
        </w:rPr>
      </w:pPr>
      <w:r w:rsidRPr="00AC625A">
        <w:rPr>
          <w:sz w:val="24"/>
        </w:rPr>
        <w:t xml:space="preserve">  </w:t>
      </w:r>
      <w:r w:rsidR="000F7592">
        <w:rPr>
          <w:sz w:val="24"/>
        </w:rPr>
        <w:t>Ч</w:t>
      </w:r>
      <w:r w:rsidR="00A60791" w:rsidRPr="00AC625A">
        <w:rPr>
          <w:sz w:val="24"/>
        </w:rPr>
        <w:t xml:space="preserve">астково </w:t>
      </w:r>
      <w:r w:rsidR="00B768E7" w:rsidRPr="00AC625A">
        <w:rPr>
          <w:sz w:val="24"/>
        </w:rPr>
        <w:t>за рахунок</w:t>
      </w:r>
      <w:r w:rsidR="00A60791" w:rsidRPr="00AC625A">
        <w:rPr>
          <w:sz w:val="24"/>
        </w:rPr>
        <w:t xml:space="preserve"> Управління</w:t>
      </w:r>
      <w:r w:rsidR="00B768E7" w:rsidRPr="00AC625A">
        <w:rPr>
          <w:sz w:val="24"/>
        </w:rPr>
        <w:t>:</w:t>
      </w:r>
    </w:p>
    <w:p w:rsidR="00B768E7" w:rsidRPr="00AC625A" w:rsidRDefault="00B768E7" w:rsidP="00A60791">
      <w:pPr>
        <w:pStyle w:val="a3"/>
        <w:numPr>
          <w:ilvl w:val="0"/>
          <w:numId w:val="1"/>
        </w:numPr>
        <w:tabs>
          <w:tab w:val="num" w:pos="540"/>
        </w:tabs>
        <w:ind w:left="720" w:firstLine="414"/>
        <w:jc w:val="both"/>
        <w:rPr>
          <w:sz w:val="24"/>
        </w:rPr>
      </w:pPr>
      <w:r w:rsidRPr="00AC625A">
        <w:rPr>
          <w:sz w:val="24"/>
        </w:rPr>
        <w:t xml:space="preserve">  Федерації футболу м Харкова.</w:t>
      </w:r>
    </w:p>
    <w:p w:rsidR="00B768E7" w:rsidRPr="00AC625A" w:rsidRDefault="00B768E7" w:rsidP="00AC625A">
      <w:pPr>
        <w:pStyle w:val="a3"/>
        <w:numPr>
          <w:ilvl w:val="0"/>
          <w:numId w:val="1"/>
        </w:numPr>
        <w:tabs>
          <w:tab w:val="num" w:pos="540"/>
        </w:tabs>
        <w:ind w:left="720" w:firstLine="414"/>
        <w:jc w:val="both"/>
        <w:rPr>
          <w:sz w:val="24"/>
        </w:rPr>
      </w:pPr>
      <w:r w:rsidRPr="00AC625A">
        <w:rPr>
          <w:sz w:val="24"/>
        </w:rPr>
        <w:t xml:space="preserve">  Підприємств та організацій – спонсорів турніру.</w:t>
      </w:r>
    </w:p>
    <w:p w:rsidR="00F74BD6" w:rsidRPr="00AC625A" w:rsidRDefault="00F74BD6" w:rsidP="00F74BD6">
      <w:pPr>
        <w:pStyle w:val="a3"/>
        <w:ind w:left="0" w:firstLine="360"/>
        <w:rPr>
          <w:i/>
          <w:sz w:val="24"/>
        </w:rPr>
      </w:pPr>
      <w:r w:rsidRPr="00AC625A">
        <w:rPr>
          <w:sz w:val="24"/>
        </w:rPr>
        <w:t>5.</w:t>
      </w:r>
      <w:r w:rsidR="00C03FA8" w:rsidRPr="00AC625A">
        <w:rPr>
          <w:sz w:val="24"/>
        </w:rPr>
        <w:t>2</w:t>
      </w:r>
      <w:r w:rsidRPr="00AC625A">
        <w:rPr>
          <w:sz w:val="24"/>
        </w:rPr>
        <w:t xml:space="preserve">. </w:t>
      </w:r>
      <w:r w:rsidR="00AC625A" w:rsidRPr="00AC625A">
        <w:rPr>
          <w:sz w:val="24"/>
        </w:rPr>
        <w:t xml:space="preserve"> </w:t>
      </w:r>
      <w:r w:rsidR="00C03FA8" w:rsidRPr="00AC625A">
        <w:rPr>
          <w:sz w:val="24"/>
        </w:rPr>
        <w:t>Х</w:t>
      </w:r>
      <w:r w:rsidRPr="00AC625A">
        <w:rPr>
          <w:sz w:val="24"/>
        </w:rPr>
        <w:t xml:space="preserve">арчування </w:t>
      </w:r>
      <w:r w:rsidR="00C03FA8" w:rsidRPr="00AC625A">
        <w:rPr>
          <w:sz w:val="24"/>
        </w:rPr>
        <w:t xml:space="preserve">учасників </w:t>
      </w:r>
      <w:r w:rsidRPr="00AC625A">
        <w:rPr>
          <w:sz w:val="24"/>
        </w:rPr>
        <w:t>команд за рахунок організацій, які відряджають команди на турнір.</w:t>
      </w:r>
    </w:p>
    <w:p w:rsidR="00B768E7" w:rsidRPr="00AC625A" w:rsidRDefault="00B768E7" w:rsidP="00B768E7">
      <w:pPr>
        <w:pStyle w:val="a3"/>
        <w:ind w:left="720"/>
        <w:jc w:val="both"/>
        <w:rPr>
          <w:sz w:val="24"/>
        </w:rPr>
      </w:pPr>
    </w:p>
    <w:p w:rsidR="00B768E7" w:rsidRPr="00AC625A" w:rsidRDefault="00B768E7" w:rsidP="00B768E7">
      <w:pPr>
        <w:pStyle w:val="a3"/>
        <w:ind w:left="0"/>
        <w:jc w:val="center"/>
        <w:rPr>
          <w:b/>
          <w:bCs/>
          <w:sz w:val="24"/>
        </w:rPr>
      </w:pPr>
      <w:r w:rsidRPr="00AC625A">
        <w:rPr>
          <w:b/>
          <w:bCs/>
          <w:sz w:val="24"/>
        </w:rPr>
        <w:t>6. НАГОРОДЖЕННЯ</w:t>
      </w:r>
    </w:p>
    <w:p w:rsidR="00B768E7" w:rsidRPr="00AC625A" w:rsidRDefault="00B768E7" w:rsidP="00B768E7">
      <w:pPr>
        <w:pStyle w:val="a3"/>
        <w:ind w:left="2124" w:firstLine="708"/>
        <w:jc w:val="both"/>
        <w:rPr>
          <w:b/>
          <w:bCs/>
          <w:sz w:val="24"/>
        </w:rPr>
      </w:pPr>
    </w:p>
    <w:p w:rsidR="001F27C3" w:rsidRPr="00AC625A" w:rsidRDefault="00AC625A" w:rsidP="001F27C3">
      <w:pPr>
        <w:pStyle w:val="a3"/>
        <w:ind w:left="0"/>
        <w:rPr>
          <w:sz w:val="24"/>
        </w:rPr>
      </w:pPr>
      <w:r w:rsidRPr="00AC625A">
        <w:rPr>
          <w:sz w:val="24"/>
        </w:rPr>
        <w:t xml:space="preserve">   </w:t>
      </w:r>
      <w:r w:rsidR="003958C3">
        <w:rPr>
          <w:sz w:val="24"/>
        </w:rPr>
        <w:t xml:space="preserve"> </w:t>
      </w:r>
      <w:r w:rsidRPr="00AC625A">
        <w:rPr>
          <w:sz w:val="24"/>
        </w:rPr>
        <w:t xml:space="preserve">  </w:t>
      </w:r>
      <w:r w:rsidR="001F27C3" w:rsidRPr="00AC625A">
        <w:rPr>
          <w:sz w:val="24"/>
        </w:rPr>
        <w:t xml:space="preserve">6.1. </w:t>
      </w:r>
      <w:r w:rsidR="003958C3">
        <w:rPr>
          <w:sz w:val="24"/>
        </w:rPr>
        <w:t xml:space="preserve"> </w:t>
      </w:r>
      <w:r w:rsidR="001F27C3" w:rsidRPr="00AC625A">
        <w:rPr>
          <w:sz w:val="24"/>
        </w:rPr>
        <w:t xml:space="preserve">Переможець турніру, нагороджується </w:t>
      </w:r>
      <w:r w:rsidR="00C03FA8" w:rsidRPr="00AC625A">
        <w:rPr>
          <w:sz w:val="24"/>
        </w:rPr>
        <w:t>К</w:t>
      </w:r>
      <w:r w:rsidR="001F27C3" w:rsidRPr="00AC625A">
        <w:rPr>
          <w:sz w:val="24"/>
        </w:rPr>
        <w:t>убком, диплом</w:t>
      </w:r>
      <w:r w:rsidR="00C03FA8" w:rsidRPr="00AC625A">
        <w:rPr>
          <w:sz w:val="24"/>
        </w:rPr>
        <w:t>ом Управління та ФФМХ;</w:t>
      </w:r>
    </w:p>
    <w:p w:rsidR="00C03FA8" w:rsidRPr="00AC625A" w:rsidRDefault="001F27C3" w:rsidP="00C03FA8">
      <w:pPr>
        <w:pStyle w:val="a3"/>
        <w:ind w:left="0"/>
        <w:rPr>
          <w:sz w:val="24"/>
        </w:rPr>
      </w:pPr>
      <w:r w:rsidRPr="00AC625A">
        <w:rPr>
          <w:sz w:val="24"/>
        </w:rPr>
        <w:t xml:space="preserve">   </w:t>
      </w:r>
      <w:r w:rsidR="003958C3">
        <w:rPr>
          <w:sz w:val="24"/>
        </w:rPr>
        <w:t xml:space="preserve"> </w:t>
      </w:r>
      <w:r w:rsidRPr="00AC625A">
        <w:rPr>
          <w:sz w:val="24"/>
        </w:rPr>
        <w:t xml:space="preserve">  6.2. </w:t>
      </w:r>
      <w:r w:rsidR="003958C3">
        <w:rPr>
          <w:sz w:val="24"/>
        </w:rPr>
        <w:t xml:space="preserve"> </w:t>
      </w:r>
      <w:r w:rsidRPr="00AC625A">
        <w:rPr>
          <w:sz w:val="24"/>
        </w:rPr>
        <w:t>Команди-учасниці нагороджуються дипломами Управління</w:t>
      </w:r>
      <w:r w:rsidR="00C03FA8" w:rsidRPr="00AC625A">
        <w:rPr>
          <w:sz w:val="24"/>
        </w:rPr>
        <w:t>;</w:t>
      </w:r>
    </w:p>
    <w:p w:rsidR="001F27C3" w:rsidRPr="00AC625A" w:rsidRDefault="00AC625A" w:rsidP="00C03FA8">
      <w:pPr>
        <w:pStyle w:val="a3"/>
        <w:ind w:left="0"/>
        <w:rPr>
          <w:sz w:val="24"/>
        </w:rPr>
      </w:pPr>
      <w:r w:rsidRPr="00AC625A">
        <w:rPr>
          <w:sz w:val="24"/>
        </w:rPr>
        <w:t xml:space="preserve">   </w:t>
      </w:r>
      <w:r w:rsidR="003958C3">
        <w:rPr>
          <w:sz w:val="24"/>
        </w:rPr>
        <w:t xml:space="preserve"> </w:t>
      </w:r>
      <w:r w:rsidRPr="00AC625A">
        <w:rPr>
          <w:sz w:val="24"/>
        </w:rPr>
        <w:t xml:space="preserve">  </w:t>
      </w:r>
      <w:r w:rsidR="001F27C3" w:rsidRPr="00AC625A">
        <w:rPr>
          <w:sz w:val="24"/>
        </w:rPr>
        <w:t>6.3.</w:t>
      </w:r>
      <w:r w:rsidR="003958C3">
        <w:rPr>
          <w:sz w:val="24"/>
        </w:rPr>
        <w:t xml:space="preserve"> </w:t>
      </w:r>
      <w:r w:rsidR="001F27C3" w:rsidRPr="00AC625A">
        <w:rPr>
          <w:sz w:val="24"/>
        </w:rPr>
        <w:t xml:space="preserve"> Гравці команд-призерів нагороджуються медалями </w:t>
      </w:r>
      <w:r w:rsidR="00C03FA8" w:rsidRPr="00AC625A">
        <w:rPr>
          <w:sz w:val="24"/>
        </w:rPr>
        <w:t>відповідних ступенів</w:t>
      </w:r>
      <w:r w:rsidR="001F27C3" w:rsidRPr="00AC625A">
        <w:rPr>
          <w:sz w:val="24"/>
        </w:rPr>
        <w:t>.</w:t>
      </w:r>
    </w:p>
    <w:p w:rsidR="001F27C3" w:rsidRPr="00AC625A" w:rsidRDefault="001F27C3" w:rsidP="001F27C3">
      <w:pPr>
        <w:pStyle w:val="a3"/>
        <w:ind w:left="0"/>
        <w:jc w:val="both"/>
        <w:rPr>
          <w:sz w:val="24"/>
        </w:rPr>
      </w:pPr>
      <w:r w:rsidRPr="00AC625A">
        <w:rPr>
          <w:sz w:val="24"/>
        </w:rPr>
        <w:t xml:space="preserve">  </w:t>
      </w:r>
      <w:r w:rsidR="003958C3">
        <w:rPr>
          <w:sz w:val="24"/>
        </w:rPr>
        <w:t xml:space="preserve"> </w:t>
      </w:r>
      <w:r w:rsidRPr="00AC625A">
        <w:rPr>
          <w:sz w:val="24"/>
        </w:rPr>
        <w:t xml:space="preserve">   6.4. </w:t>
      </w:r>
      <w:r w:rsidR="003958C3">
        <w:rPr>
          <w:sz w:val="24"/>
        </w:rPr>
        <w:t xml:space="preserve"> </w:t>
      </w:r>
      <w:r w:rsidRPr="00AC625A">
        <w:rPr>
          <w:sz w:val="24"/>
        </w:rPr>
        <w:t>Кращі гравці в номінаціях нагороджуються заохочуваними призами турніру.</w:t>
      </w:r>
    </w:p>
    <w:p w:rsidR="00D46C6B" w:rsidRPr="00AC625A" w:rsidRDefault="00D46C6B" w:rsidP="00B768E7">
      <w:pPr>
        <w:pStyle w:val="a3"/>
        <w:ind w:left="1065"/>
        <w:jc w:val="both"/>
        <w:rPr>
          <w:sz w:val="24"/>
        </w:rPr>
      </w:pPr>
    </w:p>
    <w:p w:rsidR="00D46C6B" w:rsidRPr="00AC625A" w:rsidRDefault="00D46C6B" w:rsidP="00B768E7">
      <w:pPr>
        <w:pStyle w:val="a3"/>
        <w:ind w:left="1065"/>
        <w:jc w:val="both"/>
        <w:rPr>
          <w:sz w:val="24"/>
        </w:rPr>
      </w:pPr>
    </w:p>
    <w:p w:rsidR="00D46C6B" w:rsidRPr="00AC625A" w:rsidRDefault="00D46C6B" w:rsidP="00B768E7">
      <w:pPr>
        <w:pStyle w:val="a3"/>
        <w:ind w:left="1065"/>
        <w:jc w:val="both"/>
        <w:rPr>
          <w:sz w:val="24"/>
        </w:rPr>
      </w:pPr>
    </w:p>
    <w:p w:rsidR="00B768E7" w:rsidRPr="00AC625A" w:rsidRDefault="00B768E7" w:rsidP="00B768E7">
      <w:pPr>
        <w:pStyle w:val="a3"/>
        <w:ind w:left="1065"/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111"/>
      </w:tblGrid>
      <w:tr w:rsidR="00B768E7" w:rsidRPr="00AC625A" w:rsidTr="00D53D6F">
        <w:tc>
          <w:tcPr>
            <w:tcW w:w="4077" w:type="dxa"/>
          </w:tcPr>
          <w:p w:rsidR="00B768E7" w:rsidRPr="00AC625A" w:rsidRDefault="00B768E7" w:rsidP="005A601E">
            <w:pPr>
              <w:pStyle w:val="a3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B768E7" w:rsidRPr="00AC625A" w:rsidRDefault="00B768E7" w:rsidP="005A601E">
            <w:pPr>
              <w:pStyle w:val="a3"/>
              <w:ind w:left="0"/>
              <w:rPr>
                <w:sz w:val="24"/>
              </w:rPr>
            </w:pPr>
          </w:p>
        </w:tc>
      </w:tr>
      <w:tr w:rsidR="00B768E7" w:rsidRPr="00AC625A" w:rsidTr="00D53D6F">
        <w:tc>
          <w:tcPr>
            <w:tcW w:w="4077" w:type="dxa"/>
          </w:tcPr>
          <w:p w:rsidR="00B768E7" w:rsidRPr="00AC625A" w:rsidRDefault="00B768E7" w:rsidP="005A601E">
            <w:pPr>
              <w:pStyle w:val="a3"/>
              <w:ind w:left="0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B768E7" w:rsidRPr="00AC625A" w:rsidRDefault="00B768E7" w:rsidP="005A601E"/>
        </w:tc>
      </w:tr>
    </w:tbl>
    <w:p w:rsidR="00B768E7" w:rsidRPr="00AC625A" w:rsidRDefault="00B768E7" w:rsidP="00B768E7">
      <w:pPr>
        <w:pStyle w:val="a3"/>
        <w:ind w:left="0"/>
        <w:jc w:val="center"/>
        <w:rPr>
          <w:b/>
          <w:bCs/>
          <w:sz w:val="24"/>
        </w:rPr>
      </w:pPr>
    </w:p>
    <w:p w:rsidR="00B768E7" w:rsidRPr="00AC625A" w:rsidRDefault="00B768E7" w:rsidP="00B768E7">
      <w:pPr>
        <w:pStyle w:val="a3"/>
        <w:ind w:left="0"/>
        <w:jc w:val="center"/>
        <w:rPr>
          <w:b/>
          <w:bCs/>
          <w:sz w:val="24"/>
        </w:rPr>
      </w:pPr>
    </w:p>
    <w:p w:rsidR="00B768E7" w:rsidRPr="00AC625A" w:rsidRDefault="00B768E7" w:rsidP="00B768E7">
      <w:pPr>
        <w:jc w:val="both"/>
      </w:pPr>
    </w:p>
    <w:p w:rsidR="006118B1" w:rsidRPr="00AC625A" w:rsidRDefault="006118B1"/>
    <w:sectPr w:rsidR="006118B1" w:rsidRPr="00AC625A" w:rsidSect="00D8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C79AB"/>
    <w:multiLevelType w:val="hybridMultilevel"/>
    <w:tmpl w:val="D14A8EB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7352C0"/>
    <w:multiLevelType w:val="hybridMultilevel"/>
    <w:tmpl w:val="AD3672F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D1B6F3F"/>
    <w:multiLevelType w:val="hybridMultilevel"/>
    <w:tmpl w:val="1E085E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C05654"/>
    <w:multiLevelType w:val="hybridMultilevel"/>
    <w:tmpl w:val="5C72FAA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FE4B58"/>
    <w:multiLevelType w:val="hybridMultilevel"/>
    <w:tmpl w:val="A79E06FC"/>
    <w:lvl w:ilvl="0" w:tplc="9E06D47E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35" w:hanging="360"/>
      </w:pPr>
    </w:lvl>
    <w:lvl w:ilvl="2" w:tplc="0419001B" w:tentative="1">
      <w:start w:val="1"/>
      <w:numFmt w:val="lowerRoman"/>
      <w:lvlText w:val="%3."/>
      <w:lvlJc w:val="right"/>
      <w:pPr>
        <w:ind w:left="5055" w:hanging="180"/>
      </w:pPr>
    </w:lvl>
    <w:lvl w:ilvl="3" w:tplc="0419000F" w:tentative="1">
      <w:start w:val="1"/>
      <w:numFmt w:val="decimal"/>
      <w:lvlText w:val="%4."/>
      <w:lvlJc w:val="left"/>
      <w:pPr>
        <w:ind w:left="5775" w:hanging="360"/>
      </w:pPr>
    </w:lvl>
    <w:lvl w:ilvl="4" w:tplc="04190019" w:tentative="1">
      <w:start w:val="1"/>
      <w:numFmt w:val="lowerLetter"/>
      <w:lvlText w:val="%5."/>
      <w:lvlJc w:val="left"/>
      <w:pPr>
        <w:ind w:left="6495" w:hanging="360"/>
      </w:pPr>
    </w:lvl>
    <w:lvl w:ilvl="5" w:tplc="0419001B" w:tentative="1">
      <w:start w:val="1"/>
      <w:numFmt w:val="lowerRoman"/>
      <w:lvlText w:val="%6."/>
      <w:lvlJc w:val="right"/>
      <w:pPr>
        <w:ind w:left="7215" w:hanging="180"/>
      </w:pPr>
    </w:lvl>
    <w:lvl w:ilvl="6" w:tplc="0419000F" w:tentative="1">
      <w:start w:val="1"/>
      <w:numFmt w:val="decimal"/>
      <w:lvlText w:val="%7."/>
      <w:lvlJc w:val="left"/>
      <w:pPr>
        <w:ind w:left="7935" w:hanging="360"/>
      </w:pPr>
    </w:lvl>
    <w:lvl w:ilvl="7" w:tplc="04190019" w:tentative="1">
      <w:start w:val="1"/>
      <w:numFmt w:val="lowerLetter"/>
      <w:lvlText w:val="%8."/>
      <w:lvlJc w:val="left"/>
      <w:pPr>
        <w:ind w:left="8655" w:hanging="360"/>
      </w:pPr>
    </w:lvl>
    <w:lvl w:ilvl="8" w:tplc="041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5" w15:restartNumberingAfterBreak="0">
    <w:nsid w:val="6178721F"/>
    <w:multiLevelType w:val="hybridMultilevel"/>
    <w:tmpl w:val="A1769E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15B35"/>
    <w:multiLevelType w:val="hybridMultilevel"/>
    <w:tmpl w:val="D256EE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2554EB"/>
    <w:multiLevelType w:val="hybridMultilevel"/>
    <w:tmpl w:val="0C2AF88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E959F3"/>
    <w:multiLevelType w:val="hybridMultilevel"/>
    <w:tmpl w:val="28583F7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72"/>
    <w:rsid w:val="00010B78"/>
    <w:rsid w:val="00033596"/>
    <w:rsid w:val="00037082"/>
    <w:rsid w:val="00042619"/>
    <w:rsid w:val="000513B6"/>
    <w:rsid w:val="000640FE"/>
    <w:rsid w:val="000943E9"/>
    <w:rsid w:val="000A11B4"/>
    <w:rsid w:val="000A26F9"/>
    <w:rsid w:val="000B0986"/>
    <w:rsid w:val="000B6293"/>
    <w:rsid w:val="000B6C81"/>
    <w:rsid w:val="000D2BA2"/>
    <w:rsid w:val="000F4E7A"/>
    <w:rsid w:val="000F5A47"/>
    <w:rsid w:val="000F7592"/>
    <w:rsid w:val="001009B3"/>
    <w:rsid w:val="00103114"/>
    <w:rsid w:val="00106168"/>
    <w:rsid w:val="0011193D"/>
    <w:rsid w:val="00136933"/>
    <w:rsid w:val="0014136F"/>
    <w:rsid w:val="00144762"/>
    <w:rsid w:val="0015412A"/>
    <w:rsid w:val="001564D4"/>
    <w:rsid w:val="001633C6"/>
    <w:rsid w:val="00164A14"/>
    <w:rsid w:val="00172CE0"/>
    <w:rsid w:val="00187CFE"/>
    <w:rsid w:val="001904B9"/>
    <w:rsid w:val="001B14D7"/>
    <w:rsid w:val="001B4EB3"/>
    <w:rsid w:val="001B7528"/>
    <w:rsid w:val="001B7EFD"/>
    <w:rsid w:val="001F27C3"/>
    <w:rsid w:val="001F3C8E"/>
    <w:rsid w:val="001F3D43"/>
    <w:rsid w:val="00205F46"/>
    <w:rsid w:val="00206C04"/>
    <w:rsid w:val="0021392E"/>
    <w:rsid w:val="002153AA"/>
    <w:rsid w:val="002267A3"/>
    <w:rsid w:val="00241970"/>
    <w:rsid w:val="00242F5A"/>
    <w:rsid w:val="00243345"/>
    <w:rsid w:val="002542D4"/>
    <w:rsid w:val="00254A00"/>
    <w:rsid w:val="00255996"/>
    <w:rsid w:val="00257EF5"/>
    <w:rsid w:val="0026640F"/>
    <w:rsid w:val="002725EC"/>
    <w:rsid w:val="00273329"/>
    <w:rsid w:val="002761A5"/>
    <w:rsid w:val="002864E1"/>
    <w:rsid w:val="002B0633"/>
    <w:rsid w:val="002B0B76"/>
    <w:rsid w:val="002B484A"/>
    <w:rsid w:val="002C392B"/>
    <w:rsid w:val="002C6342"/>
    <w:rsid w:val="002D2E88"/>
    <w:rsid w:val="002D5E92"/>
    <w:rsid w:val="002E11F6"/>
    <w:rsid w:val="002E5EB5"/>
    <w:rsid w:val="003123C5"/>
    <w:rsid w:val="003270E0"/>
    <w:rsid w:val="0035029E"/>
    <w:rsid w:val="0035330E"/>
    <w:rsid w:val="003665C9"/>
    <w:rsid w:val="003679AA"/>
    <w:rsid w:val="00380CCA"/>
    <w:rsid w:val="00381CCA"/>
    <w:rsid w:val="00390F8A"/>
    <w:rsid w:val="0039205C"/>
    <w:rsid w:val="003958C3"/>
    <w:rsid w:val="003B06A7"/>
    <w:rsid w:val="003B7F89"/>
    <w:rsid w:val="003C4714"/>
    <w:rsid w:val="003C7218"/>
    <w:rsid w:val="003D1030"/>
    <w:rsid w:val="003F0F5C"/>
    <w:rsid w:val="004028B4"/>
    <w:rsid w:val="00415C0D"/>
    <w:rsid w:val="0041692A"/>
    <w:rsid w:val="00433D5F"/>
    <w:rsid w:val="00435BA0"/>
    <w:rsid w:val="0043756C"/>
    <w:rsid w:val="00461AE4"/>
    <w:rsid w:val="00477708"/>
    <w:rsid w:val="004777BA"/>
    <w:rsid w:val="00481187"/>
    <w:rsid w:val="0048246E"/>
    <w:rsid w:val="00484BB3"/>
    <w:rsid w:val="004901C0"/>
    <w:rsid w:val="00491F84"/>
    <w:rsid w:val="004A1215"/>
    <w:rsid w:val="004A12D3"/>
    <w:rsid w:val="004B1210"/>
    <w:rsid w:val="004D1A7A"/>
    <w:rsid w:val="004D1FCC"/>
    <w:rsid w:val="004F1051"/>
    <w:rsid w:val="005003B0"/>
    <w:rsid w:val="005014FE"/>
    <w:rsid w:val="005039DE"/>
    <w:rsid w:val="0051197C"/>
    <w:rsid w:val="00512A05"/>
    <w:rsid w:val="0052266F"/>
    <w:rsid w:val="00534610"/>
    <w:rsid w:val="00537458"/>
    <w:rsid w:val="0054467D"/>
    <w:rsid w:val="00546FD9"/>
    <w:rsid w:val="005555F5"/>
    <w:rsid w:val="00556572"/>
    <w:rsid w:val="005566A0"/>
    <w:rsid w:val="00560607"/>
    <w:rsid w:val="00560B46"/>
    <w:rsid w:val="005709CC"/>
    <w:rsid w:val="005719AC"/>
    <w:rsid w:val="00571DDD"/>
    <w:rsid w:val="005725BC"/>
    <w:rsid w:val="005751D6"/>
    <w:rsid w:val="00577A80"/>
    <w:rsid w:val="005873D9"/>
    <w:rsid w:val="005900BB"/>
    <w:rsid w:val="005A18D5"/>
    <w:rsid w:val="005B1249"/>
    <w:rsid w:val="005C17A4"/>
    <w:rsid w:val="005C7E9D"/>
    <w:rsid w:val="005D2C32"/>
    <w:rsid w:val="005E0325"/>
    <w:rsid w:val="005E2C14"/>
    <w:rsid w:val="006118B1"/>
    <w:rsid w:val="006139CE"/>
    <w:rsid w:val="006417EB"/>
    <w:rsid w:val="006515B8"/>
    <w:rsid w:val="00653C24"/>
    <w:rsid w:val="00661BDB"/>
    <w:rsid w:val="00670D41"/>
    <w:rsid w:val="0067331E"/>
    <w:rsid w:val="00687E29"/>
    <w:rsid w:val="00691F85"/>
    <w:rsid w:val="006A10A7"/>
    <w:rsid w:val="006A4003"/>
    <w:rsid w:val="006A46C4"/>
    <w:rsid w:val="006C3243"/>
    <w:rsid w:val="006C5597"/>
    <w:rsid w:val="006C6F2D"/>
    <w:rsid w:val="006E4386"/>
    <w:rsid w:val="00705CE4"/>
    <w:rsid w:val="007075F7"/>
    <w:rsid w:val="00712A57"/>
    <w:rsid w:val="007138BF"/>
    <w:rsid w:val="00717B19"/>
    <w:rsid w:val="0072131F"/>
    <w:rsid w:val="0072169F"/>
    <w:rsid w:val="00721A45"/>
    <w:rsid w:val="00725123"/>
    <w:rsid w:val="00726135"/>
    <w:rsid w:val="0073153A"/>
    <w:rsid w:val="00742FA7"/>
    <w:rsid w:val="007455CC"/>
    <w:rsid w:val="007511E0"/>
    <w:rsid w:val="00760878"/>
    <w:rsid w:val="0077023E"/>
    <w:rsid w:val="00781D71"/>
    <w:rsid w:val="00787C8B"/>
    <w:rsid w:val="007A0995"/>
    <w:rsid w:val="007B55E4"/>
    <w:rsid w:val="007C2E4E"/>
    <w:rsid w:val="007C4076"/>
    <w:rsid w:val="007C7329"/>
    <w:rsid w:val="007E0189"/>
    <w:rsid w:val="00801825"/>
    <w:rsid w:val="008124A7"/>
    <w:rsid w:val="008140F9"/>
    <w:rsid w:val="00836EF8"/>
    <w:rsid w:val="008526C2"/>
    <w:rsid w:val="00853E37"/>
    <w:rsid w:val="00857022"/>
    <w:rsid w:val="008634FE"/>
    <w:rsid w:val="00871A2C"/>
    <w:rsid w:val="00881E2F"/>
    <w:rsid w:val="00883E31"/>
    <w:rsid w:val="008920C3"/>
    <w:rsid w:val="008933FA"/>
    <w:rsid w:val="00893490"/>
    <w:rsid w:val="0089404C"/>
    <w:rsid w:val="00896735"/>
    <w:rsid w:val="008B158B"/>
    <w:rsid w:val="008B4086"/>
    <w:rsid w:val="008C041D"/>
    <w:rsid w:val="008C631F"/>
    <w:rsid w:val="008D789B"/>
    <w:rsid w:val="008E2EAD"/>
    <w:rsid w:val="00900F2D"/>
    <w:rsid w:val="009030EC"/>
    <w:rsid w:val="00914391"/>
    <w:rsid w:val="00937307"/>
    <w:rsid w:val="00940564"/>
    <w:rsid w:val="00942C44"/>
    <w:rsid w:val="009445A5"/>
    <w:rsid w:val="00947BFB"/>
    <w:rsid w:val="00952323"/>
    <w:rsid w:val="009529A7"/>
    <w:rsid w:val="009609DA"/>
    <w:rsid w:val="00970FB7"/>
    <w:rsid w:val="0097256E"/>
    <w:rsid w:val="0098492C"/>
    <w:rsid w:val="00992146"/>
    <w:rsid w:val="00997E8C"/>
    <w:rsid w:val="009B3E73"/>
    <w:rsid w:val="009D5124"/>
    <w:rsid w:val="009E492E"/>
    <w:rsid w:val="009F20DA"/>
    <w:rsid w:val="00A02ED9"/>
    <w:rsid w:val="00A16547"/>
    <w:rsid w:val="00A25C88"/>
    <w:rsid w:val="00A3320E"/>
    <w:rsid w:val="00A33351"/>
    <w:rsid w:val="00A4015F"/>
    <w:rsid w:val="00A4742F"/>
    <w:rsid w:val="00A50DFF"/>
    <w:rsid w:val="00A523F6"/>
    <w:rsid w:val="00A563A7"/>
    <w:rsid w:val="00A56DAD"/>
    <w:rsid w:val="00A5717D"/>
    <w:rsid w:val="00A60791"/>
    <w:rsid w:val="00A7101A"/>
    <w:rsid w:val="00A75FA6"/>
    <w:rsid w:val="00AA27AA"/>
    <w:rsid w:val="00AC1D53"/>
    <w:rsid w:val="00AC4A37"/>
    <w:rsid w:val="00AC625A"/>
    <w:rsid w:val="00AC7158"/>
    <w:rsid w:val="00AD7B47"/>
    <w:rsid w:val="00AE390F"/>
    <w:rsid w:val="00AE41EB"/>
    <w:rsid w:val="00AF1E79"/>
    <w:rsid w:val="00AF4E6B"/>
    <w:rsid w:val="00B13543"/>
    <w:rsid w:val="00B142F9"/>
    <w:rsid w:val="00B148D9"/>
    <w:rsid w:val="00B14CC7"/>
    <w:rsid w:val="00B15BE1"/>
    <w:rsid w:val="00B17AF5"/>
    <w:rsid w:val="00B27AFD"/>
    <w:rsid w:val="00B3043C"/>
    <w:rsid w:val="00B3150D"/>
    <w:rsid w:val="00B35CDD"/>
    <w:rsid w:val="00B42C5D"/>
    <w:rsid w:val="00B66E45"/>
    <w:rsid w:val="00B751B8"/>
    <w:rsid w:val="00B768E7"/>
    <w:rsid w:val="00B77784"/>
    <w:rsid w:val="00B906C8"/>
    <w:rsid w:val="00BA37D5"/>
    <w:rsid w:val="00BA59EB"/>
    <w:rsid w:val="00BB4363"/>
    <w:rsid w:val="00BB43EA"/>
    <w:rsid w:val="00BC00AA"/>
    <w:rsid w:val="00BC01EA"/>
    <w:rsid w:val="00BC328D"/>
    <w:rsid w:val="00BC7988"/>
    <w:rsid w:val="00BD149D"/>
    <w:rsid w:val="00BD47BE"/>
    <w:rsid w:val="00BE075C"/>
    <w:rsid w:val="00BF0EF3"/>
    <w:rsid w:val="00BF5623"/>
    <w:rsid w:val="00C00BD0"/>
    <w:rsid w:val="00C03FA8"/>
    <w:rsid w:val="00C10667"/>
    <w:rsid w:val="00C252FA"/>
    <w:rsid w:val="00C31B02"/>
    <w:rsid w:val="00C34124"/>
    <w:rsid w:val="00C43F43"/>
    <w:rsid w:val="00C5113E"/>
    <w:rsid w:val="00C54791"/>
    <w:rsid w:val="00C721F9"/>
    <w:rsid w:val="00C816A4"/>
    <w:rsid w:val="00C8203B"/>
    <w:rsid w:val="00CA24BC"/>
    <w:rsid w:val="00CB27D3"/>
    <w:rsid w:val="00CB6725"/>
    <w:rsid w:val="00CC2104"/>
    <w:rsid w:val="00CC7DA9"/>
    <w:rsid w:val="00CE2D9E"/>
    <w:rsid w:val="00CE44EE"/>
    <w:rsid w:val="00D03142"/>
    <w:rsid w:val="00D0634D"/>
    <w:rsid w:val="00D16332"/>
    <w:rsid w:val="00D214B4"/>
    <w:rsid w:val="00D27A51"/>
    <w:rsid w:val="00D32E88"/>
    <w:rsid w:val="00D33A3F"/>
    <w:rsid w:val="00D353F5"/>
    <w:rsid w:val="00D46C6B"/>
    <w:rsid w:val="00D53D6F"/>
    <w:rsid w:val="00D559E3"/>
    <w:rsid w:val="00D60199"/>
    <w:rsid w:val="00D644A4"/>
    <w:rsid w:val="00D645DD"/>
    <w:rsid w:val="00D72935"/>
    <w:rsid w:val="00D76089"/>
    <w:rsid w:val="00D822FE"/>
    <w:rsid w:val="00D83C67"/>
    <w:rsid w:val="00D840A9"/>
    <w:rsid w:val="00D949D0"/>
    <w:rsid w:val="00DA5D16"/>
    <w:rsid w:val="00DB5A03"/>
    <w:rsid w:val="00DB69D0"/>
    <w:rsid w:val="00DD7363"/>
    <w:rsid w:val="00DE6AC3"/>
    <w:rsid w:val="00DF7331"/>
    <w:rsid w:val="00E07357"/>
    <w:rsid w:val="00E10131"/>
    <w:rsid w:val="00E10202"/>
    <w:rsid w:val="00E12106"/>
    <w:rsid w:val="00E12486"/>
    <w:rsid w:val="00E21E19"/>
    <w:rsid w:val="00E25A45"/>
    <w:rsid w:val="00E355AB"/>
    <w:rsid w:val="00E35D93"/>
    <w:rsid w:val="00E82BCB"/>
    <w:rsid w:val="00E86C8F"/>
    <w:rsid w:val="00E9099A"/>
    <w:rsid w:val="00E93D37"/>
    <w:rsid w:val="00E95A3D"/>
    <w:rsid w:val="00E9671C"/>
    <w:rsid w:val="00E968DC"/>
    <w:rsid w:val="00EA014F"/>
    <w:rsid w:val="00EB58BF"/>
    <w:rsid w:val="00EC5D33"/>
    <w:rsid w:val="00EE5EC0"/>
    <w:rsid w:val="00EE7630"/>
    <w:rsid w:val="00F060C0"/>
    <w:rsid w:val="00F333CD"/>
    <w:rsid w:val="00F51D26"/>
    <w:rsid w:val="00F74BD6"/>
    <w:rsid w:val="00F75083"/>
    <w:rsid w:val="00F77606"/>
    <w:rsid w:val="00F810CA"/>
    <w:rsid w:val="00F90F11"/>
    <w:rsid w:val="00F941DA"/>
    <w:rsid w:val="00FA266B"/>
    <w:rsid w:val="00FA2FB1"/>
    <w:rsid w:val="00FA33F2"/>
    <w:rsid w:val="00FB59A0"/>
    <w:rsid w:val="00FC0302"/>
    <w:rsid w:val="00FD19DB"/>
    <w:rsid w:val="00FE7140"/>
    <w:rsid w:val="00FF3B96"/>
    <w:rsid w:val="00FF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FCE3"/>
  <w15:docId w15:val="{4D91F336-15AC-48BF-A90E-A6A1FC08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768E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E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 Indent"/>
    <w:basedOn w:val="a"/>
    <w:link w:val="a4"/>
    <w:unhideWhenUsed/>
    <w:rsid w:val="00B768E7"/>
    <w:pPr>
      <w:ind w:left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768E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124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7E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EF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sport</cp:lastModifiedBy>
  <cp:revision>2</cp:revision>
  <cp:lastPrinted>2020-10-05T09:35:00Z</cp:lastPrinted>
  <dcterms:created xsi:type="dcterms:W3CDTF">2020-10-06T10:58:00Z</dcterms:created>
  <dcterms:modified xsi:type="dcterms:W3CDTF">2020-10-06T10:58:00Z</dcterms:modified>
</cp:coreProperties>
</file>