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FD" w:rsidRPr="00342D99" w:rsidRDefault="00C01DF1" w:rsidP="00E64E05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342D99">
        <w:rPr>
          <w:rFonts w:ascii="Times New Roman" w:hAnsi="Times New Roman" w:cs="Times New Roman"/>
          <w:b/>
          <w:sz w:val="48"/>
          <w:szCs w:val="48"/>
          <w:lang w:val="uk-UA"/>
        </w:rPr>
        <w:t xml:space="preserve">Турнірна таблиця </w:t>
      </w:r>
      <w:bookmarkStart w:id="0" w:name="_GoBack"/>
      <w:r w:rsidRPr="00342D99">
        <w:rPr>
          <w:rFonts w:ascii="Times New Roman" w:hAnsi="Times New Roman" w:cs="Times New Roman"/>
          <w:b/>
          <w:sz w:val="48"/>
          <w:szCs w:val="48"/>
          <w:lang w:val="uk-UA"/>
        </w:rPr>
        <w:t xml:space="preserve">Кубку голови ХОДА </w:t>
      </w:r>
      <w:bookmarkEnd w:id="0"/>
      <w:r w:rsidRPr="00342D99">
        <w:rPr>
          <w:rFonts w:ascii="Times New Roman" w:hAnsi="Times New Roman" w:cs="Times New Roman"/>
          <w:b/>
          <w:sz w:val="48"/>
          <w:szCs w:val="48"/>
          <w:lang w:val="uk-UA"/>
        </w:rPr>
        <w:t>серед дівочих команд</w:t>
      </w:r>
      <w:r w:rsidR="00D669FD" w:rsidRPr="00342D99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з футзалу</w:t>
      </w:r>
      <w:r w:rsidRPr="00342D99">
        <w:rPr>
          <w:rFonts w:ascii="Times New Roman" w:hAnsi="Times New Roman" w:cs="Times New Roman"/>
          <w:b/>
          <w:sz w:val="48"/>
          <w:szCs w:val="48"/>
          <w:lang w:val="uk-UA"/>
        </w:rPr>
        <w:t xml:space="preserve"> 2005-2007 </w:t>
      </w:r>
      <w:proofErr w:type="spellStart"/>
      <w:r w:rsidRPr="00342D99">
        <w:rPr>
          <w:rFonts w:ascii="Times New Roman" w:hAnsi="Times New Roman" w:cs="Times New Roman"/>
          <w:b/>
          <w:sz w:val="48"/>
          <w:szCs w:val="48"/>
          <w:lang w:val="uk-UA"/>
        </w:rPr>
        <w:t>р.н</w:t>
      </w:r>
      <w:proofErr w:type="spellEnd"/>
      <w:r w:rsidRPr="00342D99">
        <w:rPr>
          <w:rFonts w:ascii="Times New Roman" w:hAnsi="Times New Roman" w:cs="Times New Roman"/>
          <w:b/>
          <w:sz w:val="48"/>
          <w:szCs w:val="48"/>
          <w:lang w:val="uk-UA"/>
        </w:rPr>
        <w:t>.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02"/>
        <w:gridCol w:w="2655"/>
        <w:gridCol w:w="1192"/>
        <w:gridCol w:w="1192"/>
        <w:gridCol w:w="1080"/>
        <w:gridCol w:w="1080"/>
        <w:gridCol w:w="1080"/>
        <w:gridCol w:w="1080"/>
        <w:gridCol w:w="501"/>
        <w:gridCol w:w="631"/>
        <w:gridCol w:w="632"/>
        <w:gridCol w:w="632"/>
        <w:gridCol w:w="1510"/>
        <w:gridCol w:w="1000"/>
        <w:gridCol w:w="757"/>
      </w:tblGrid>
      <w:tr w:rsidR="00B06593" w:rsidRPr="00342D99" w:rsidTr="00B06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tcW w:w="221" w:type="pct"/>
            <w:vAlign w:val="center"/>
          </w:tcPr>
          <w:p w:rsidR="00B06593" w:rsidRPr="00B06593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28"/>
                <w:lang w:val="uk-UA"/>
              </w:rPr>
            </w:pPr>
            <w:r w:rsidRPr="00B06593">
              <w:rPr>
                <w:rFonts w:ascii="Times New Roman" w:hAnsi="Times New Roman" w:cs="Times New Roman"/>
                <w:sz w:val="40"/>
                <w:szCs w:val="28"/>
                <w:lang w:val="uk-UA"/>
              </w:rPr>
              <w:t>М</w:t>
            </w:r>
          </w:p>
        </w:tc>
        <w:tc>
          <w:tcPr>
            <w:tcW w:w="84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" w:type="pct"/>
          </w:tcPr>
          <w:p w:rsidR="00B06593" w:rsidRPr="00B06593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  <w:r w:rsidRPr="00B06593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2</w:t>
            </w:r>
          </w:p>
        </w:tc>
        <w:tc>
          <w:tcPr>
            <w:tcW w:w="382" w:type="pct"/>
          </w:tcPr>
          <w:p w:rsidR="00B06593" w:rsidRPr="00B06593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  <w:r w:rsidRPr="00B06593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4</w:t>
            </w:r>
          </w:p>
        </w:tc>
        <w:tc>
          <w:tcPr>
            <w:tcW w:w="279" w:type="pct"/>
          </w:tcPr>
          <w:p w:rsidR="00B06593" w:rsidRPr="00B06593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  <w:r w:rsidRPr="00B06593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3</w:t>
            </w:r>
          </w:p>
        </w:tc>
        <w:tc>
          <w:tcPr>
            <w:tcW w:w="279" w:type="pct"/>
          </w:tcPr>
          <w:p w:rsidR="00B06593" w:rsidRPr="00B06593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  <w:r w:rsidRPr="00B06593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5</w:t>
            </w:r>
          </w:p>
        </w:tc>
        <w:tc>
          <w:tcPr>
            <w:tcW w:w="279" w:type="pct"/>
          </w:tcPr>
          <w:p w:rsidR="00B06593" w:rsidRPr="00B06593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  <w:r w:rsidRPr="00B06593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6</w:t>
            </w:r>
          </w:p>
        </w:tc>
        <w:tc>
          <w:tcPr>
            <w:tcW w:w="279" w:type="pct"/>
          </w:tcPr>
          <w:p w:rsidR="00B06593" w:rsidRPr="00B06593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  <w:r w:rsidRPr="00B06593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1</w:t>
            </w:r>
          </w:p>
        </w:tc>
        <w:tc>
          <w:tcPr>
            <w:tcW w:w="164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Н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482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proofErr w:type="spellStart"/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Мʼячі</w:t>
            </w:r>
            <w:proofErr w:type="spellEnd"/>
          </w:p>
        </w:tc>
        <w:tc>
          <w:tcPr>
            <w:tcW w:w="321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РМ</w:t>
            </w:r>
          </w:p>
        </w:tc>
        <w:tc>
          <w:tcPr>
            <w:tcW w:w="238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О</w:t>
            </w:r>
          </w:p>
        </w:tc>
      </w:tr>
      <w:tr w:rsidR="00B06593" w:rsidRPr="00342D99" w:rsidTr="00B06593">
        <w:trPr>
          <w:trHeight w:val="1197"/>
        </w:trPr>
        <w:tc>
          <w:tcPr>
            <w:tcW w:w="221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1</w:t>
            </w:r>
          </w:p>
        </w:tc>
        <w:tc>
          <w:tcPr>
            <w:tcW w:w="84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proofErr w:type="spellStart"/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Валькирии</w:t>
            </w:r>
            <w:proofErr w:type="spellEnd"/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744" cy="612000"/>
                  <wp:effectExtent l="0" t="0" r="0" b="0"/>
                  <wp:docPr id="1" name="Рисунок 1" descr="COA of Kharkiv Oblast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 of Kharkiv Oblast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4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9:0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6:1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5:1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5:0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6:0</w:t>
            </w:r>
          </w:p>
        </w:tc>
        <w:tc>
          <w:tcPr>
            <w:tcW w:w="16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</w:t>
            </w:r>
          </w:p>
        </w:tc>
        <w:tc>
          <w:tcPr>
            <w:tcW w:w="482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31-2</w:t>
            </w:r>
          </w:p>
        </w:tc>
        <w:tc>
          <w:tcPr>
            <w:tcW w:w="321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+29</w:t>
            </w:r>
          </w:p>
        </w:tc>
        <w:tc>
          <w:tcPr>
            <w:tcW w:w="238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15</w:t>
            </w:r>
          </w:p>
        </w:tc>
      </w:tr>
      <w:tr w:rsidR="00B06593" w:rsidRPr="00342D99" w:rsidTr="00B06593">
        <w:trPr>
          <w:trHeight w:val="1197"/>
        </w:trPr>
        <w:tc>
          <w:tcPr>
            <w:tcW w:w="221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2</w:t>
            </w:r>
          </w:p>
        </w:tc>
        <w:tc>
          <w:tcPr>
            <w:tcW w:w="84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proofErr w:type="spellStart"/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Багира</w:t>
            </w:r>
            <w:proofErr w:type="spellEnd"/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0:9</w:t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BD8FA6" wp14:editId="6B3C90AB">
                  <wp:extent cx="504744" cy="612000"/>
                  <wp:effectExtent l="0" t="0" r="0" b="0"/>
                  <wp:docPr id="2" name="Рисунок 2" descr="COA of Kharkiv Oblast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 of Kharkiv Oblast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4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3:3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2:0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4:0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2:0</w:t>
            </w:r>
          </w:p>
        </w:tc>
        <w:tc>
          <w:tcPr>
            <w:tcW w:w="16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</w:t>
            </w:r>
          </w:p>
        </w:tc>
        <w:tc>
          <w:tcPr>
            <w:tcW w:w="482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11-12</w:t>
            </w:r>
          </w:p>
        </w:tc>
        <w:tc>
          <w:tcPr>
            <w:tcW w:w="321" w:type="pct"/>
          </w:tcPr>
          <w:p w:rsidR="00B06593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</w:t>
            </w: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238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10</w:t>
            </w:r>
          </w:p>
        </w:tc>
      </w:tr>
      <w:tr w:rsidR="00B06593" w:rsidRPr="00342D99" w:rsidTr="00B06593">
        <w:trPr>
          <w:trHeight w:val="1197"/>
        </w:trPr>
        <w:tc>
          <w:tcPr>
            <w:tcW w:w="221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3</w:t>
            </w:r>
          </w:p>
        </w:tc>
        <w:tc>
          <w:tcPr>
            <w:tcW w:w="84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Атлет</w:t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1:6</w:t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3:3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BD8FA6" wp14:editId="6B3C90AB">
                  <wp:extent cx="504744" cy="612000"/>
                  <wp:effectExtent l="0" t="0" r="0" b="0"/>
                  <wp:docPr id="3" name="Рисунок 3" descr="COA of Kharkiv Oblast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 of Kharkiv Oblast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4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2:1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3:3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1:0</w:t>
            </w:r>
          </w:p>
        </w:tc>
        <w:tc>
          <w:tcPr>
            <w:tcW w:w="16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</w:t>
            </w:r>
          </w:p>
        </w:tc>
        <w:tc>
          <w:tcPr>
            <w:tcW w:w="482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10-13</w:t>
            </w:r>
          </w:p>
        </w:tc>
        <w:tc>
          <w:tcPr>
            <w:tcW w:w="321" w:type="pct"/>
          </w:tcPr>
          <w:p w:rsidR="00B06593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</w:t>
            </w: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238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8</w:t>
            </w:r>
          </w:p>
        </w:tc>
      </w:tr>
      <w:tr w:rsidR="00B06593" w:rsidRPr="00342D99" w:rsidTr="00B06593">
        <w:trPr>
          <w:trHeight w:val="1197"/>
        </w:trPr>
        <w:tc>
          <w:tcPr>
            <w:tcW w:w="221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4</w:t>
            </w:r>
          </w:p>
        </w:tc>
        <w:tc>
          <w:tcPr>
            <w:tcW w:w="84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Фортуна</w:t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0:2</w:t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1:5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0:2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BD8FA6" wp14:editId="6B3C90AB">
                  <wp:extent cx="504744" cy="612000"/>
                  <wp:effectExtent l="0" t="0" r="0" b="0"/>
                  <wp:docPr id="4" name="Рисунок 4" descr="COA of Kharkiv Oblast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 of Kharkiv Oblast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4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2:0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2:1</w:t>
            </w:r>
          </w:p>
        </w:tc>
        <w:tc>
          <w:tcPr>
            <w:tcW w:w="16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</w:t>
            </w: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</w:t>
            </w:r>
          </w:p>
        </w:tc>
        <w:tc>
          <w:tcPr>
            <w:tcW w:w="482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506D2D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5-10</w:t>
            </w:r>
          </w:p>
        </w:tc>
        <w:tc>
          <w:tcPr>
            <w:tcW w:w="321" w:type="pct"/>
          </w:tcPr>
          <w:p w:rsidR="00B06593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B06593" w:rsidRPr="00506D2D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-5</w:t>
            </w: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238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6</w:t>
            </w:r>
          </w:p>
        </w:tc>
      </w:tr>
      <w:tr w:rsidR="00B06593" w:rsidRPr="00342D99" w:rsidTr="00B06593">
        <w:trPr>
          <w:trHeight w:val="1254"/>
        </w:trPr>
        <w:tc>
          <w:tcPr>
            <w:tcW w:w="221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5</w:t>
            </w:r>
          </w:p>
        </w:tc>
        <w:tc>
          <w:tcPr>
            <w:tcW w:w="84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Полтава</w:t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0:5</w:t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0:4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3:3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0:2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BD8FA6" wp14:editId="6B3C90AB">
                  <wp:extent cx="504744" cy="612000"/>
                  <wp:effectExtent l="0" t="0" r="0" b="0"/>
                  <wp:docPr id="5" name="Рисунок 5" descr="COA of Kharkiv Oblast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 of Kharkiv Oblast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4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0:0</w:t>
            </w:r>
          </w:p>
        </w:tc>
        <w:tc>
          <w:tcPr>
            <w:tcW w:w="16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</w:t>
            </w:r>
          </w:p>
        </w:tc>
        <w:tc>
          <w:tcPr>
            <w:tcW w:w="482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BA1FFF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3-14</w:t>
            </w:r>
          </w:p>
        </w:tc>
        <w:tc>
          <w:tcPr>
            <w:tcW w:w="321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BA1FFF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-11</w:t>
            </w:r>
          </w:p>
        </w:tc>
        <w:tc>
          <w:tcPr>
            <w:tcW w:w="238" w:type="pct"/>
          </w:tcPr>
          <w:p w:rsidR="00B06593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</w:t>
            </w:r>
          </w:p>
        </w:tc>
      </w:tr>
      <w:tr w:rsidR="00B06593" w:rsidRPr="00342D99" w:rsidTr="00B06593">
        <w:trPr>
          <w:trHeight w:val="1197"/>
        </w:trPr>
        <w:tc>
          <w:tcPr>
            <w:tcW w:w="221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6</w:t>
            </w:r>
          </w:p>
        </w:tc>
        <w:tc>
          <w:tcPr>
            <w:tcW w:w="84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TESLA</w:t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0:6</w:t>
            </w:r>
          </w:p>
        </w:tc>
        <w:tc>
          <w:tcPr>
            <w:tcW w:w="382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0:2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0:1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1:2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0:0</w:t>
            </w:r>
          </w:p>
        </w:tc>
        <w:tc>
          <w:tcPr>
            <w:tcW w:w="279" w:type="pct"/>
            <w:vAlign w:val="center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BD8FA6" wp14:editId="6B3C90AB">
                  <wp:extent cx="504744" cy="612000"/>
                  <wp:effectExtent l="0" t="0" r="0" b="0"/>
                  <wp:docPr id="6" name="Рисунок 6" descr="COA of Kharkiv Oblast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 of Kharkiv Oblast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4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</w:t>
            </w:r>
          </w:p>
        </w:tc>
        <w:tc>
          <w:tcPr>
            <w:tcW w:w="205" w:type="pct"/>
          </w:tcPr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4</w:t>
            </w:r>
          </w:p>
        </w:tc>
        <w:tc>
          <w:tcPr>
            <w:tcW w:w="482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1-11</w:t>
            </w:r>
          </w:p>
        </w:tc>
        <w:tc>
          <w:tcPr>
            <w:tcW w:w="321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-10</w:t>
            </w:r>
          </w:p>
        </w:tc>
        <w:tc>
          <w:tcPr>
            <w:tcW w:w="238" w:type="pct"/>
          </w:tcPr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06593" w:rsidRPr="00342D99" w:rsidRDefault="00B06593" w:rsidP="00B0659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342D9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</w:t>
            </w:r>
          </w:p>
        </w:tc>
      </w:tr>
    </w:tbl>
    <w:p w:rsidR="00D0258E" w:rsidRPr="00342D99" w:rsidRDefault="00D0258E">
      <w:pPr>
        <w:rPr>
          <w:lang w:val="uk-UA"/>
        </w:rPr>
      </w:pPr>
    </w:p>
    <w:sectPr w:rsidR="00D0258E" w:rsidRPr="00342D99" w:rsidSect="00427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62"/>
    <w:rsid w:val="00032F78"/>
    <w:rsid w:val="000B5322"/>
    <w:rsid w:val="002E3872"/>
    <w:rsid w:val="00342D99"/>
    <w:rsid w:val="003F452C"/>
    <w:rsid w:val="00427910"/>
    <w:rsid w:val="00447FAE"/>
    <w:rsid w:val="004A1069"/>
    <w:rsid w:val="004F6713"/>
    <w:rsid w:val="004F6C35"/>
    <w:rsid w:val="00506D2D"/>
    <w:rsid w:val="005E00CF"/>
    <w:rsid w:val="00697D93"/>
    <w:rsid w:val="0086141D"/>
    <w:rsid w:val="008E5EE7"/>
    <w:rsid w:val="00954298"/>
    <w:rsid w:val="009A55E5"/>
    <w:rsid w:val="009C38F7"/>
    <w:rsid w:val="00A77023"/>
    <w:rsid w:val="00A870C3"/>
    <w:rsid w:val="00A932DA"/>
    <w:rsid w:val="00B06593"/>
    <w:rsid w:val="00B14E3C"/>
    <w:rsid w:val="00B42272"/>
    <w:rsid w:val="00B82D3D"/>
    <w:rsid w:val="00B95E3B"/>
    <w:rsid w:val="00B972D9"/>
    <w:rsid w:val="00BA1FFF"/>
    <w:rsid w:val="00BA7962"/>
    <w:rsid w:val="00C01DF1"/>
    <w:rsid w:val="00C35EF2"/>
    <w:rsid w:val="00C749AE"/>
    <w:rsid w:val="00D0258E"/>
    <w:rsid w:val="00D53AA4"/>
    <w:rsid w:val="00D669FD"/>
    <w:rsid w:val="00E64E05"/>
    <w:rsid w:val="00EB3B4E"/>
    <w:rsid w:val="00F0007C"/>
    <w:rsid w:val="00F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E8389-9480-4CC4-B1B5-CA5B80A1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-2"/>
    <w:uiPriority w:val="99"/>
    <w:rsid w:val="00B0659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-2"/>
    <w:uiPriority w:val="99"/>
    <w:rsid w:val="00B0659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B0659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D69C-53F4-4496-8346-015B42D1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uriy</cp:lastModifiedBy>
  <cp:revision>40</cp:revision>
  <dcterms:created xsi:type="dcterms:W3CDTF">2019-02-12T13:41:00Z</dcterms:created>
  <dcterms:modified xsi:type="dcterms:W3CDTF">2019-02-22T16:59:00Z</dcterms:modified>
</cp:coreProperties>
</file>