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1D" w:rsidRPr="00A57B3B" w:rsidRDefault="00720D1D" w:rsidP="006235C0">
      <w:pPr>
        <w:pStyle w:val="a3"/>
        <w:rPr>
          <w:b/>
          <w:bCs/>
          <w:color w:val="000000"/>
          <w:sz w:val="24"/>
          <w:u w:val="single"/>
          <w:lang w:val="uk-UA"/>
        </w:rPr>
      </w:pPr>
    </w:p>
    <w:p w:rsidR="00720D1D" w:rsidRPr="00A57B3B" w:rsidRDefault="00720D1D" w:rsidP="006235C0">
      <w:pPr>
        <w:pStyle w:val="a3"/>
        <w:rPr>
          <w:b/>
          <w:bCs/>
          <w:color w:val="000000"/>
          <w:sz w:val="24"/>
          <w:u w:val="single"/>
          <w:lang w:val="uk-UA"/>
        </w:rPr>
      </w:pPr>
    </w:p>
    <w:tbl>
      <w:tblPr>
        <w:tblW w:w="9934" w:type="dxa"/>
        <w:tblInd w:w="-106" w:type="dxa"/>
        <w:tblLook w:val="01E0" w:firstRow="1" w:lastRow="1" w:firstColumn="1" w:lastColumn="1" w:noHBand="0" w:noVBand="0"/>
      </w:tblPr>
      <w:tblGrid>
        <w:gridCol w:w="4788"/>
        <w:gridCol w:w="540"/>
        <w:gridCol w:w="4606"/>
      </w:tblGrid>
      <w:tr w:rsidR="00720D1D" w:rsidRPr="00A57B3B" w:rsidTr="006235C0">
        <w:tc>
          <w:tcPr>
            <w:tcW w:w="4788" w:type="dxa"/>
          </w:tcPr>
          <w:p w:rsidR="00720D1D" w:rsidRPr="00A57B3B" w:rsidRDefault="00720D1D">
            <w:pPr>
              <w:tabs>
                <w:tab w:val="left" w:pos="3840"/>
              </w:tabs>
              <w:spacing w:line="276" w:lineRule="auto"/>
              <w:rPr>
                <w:lang w:val="uk-UA" w:eastAsia="en-US"/>
              </w:rPr>
            </w:pPr>
            <w:r w:rsidRPr="00A57B3B">
              <w:rPr>
                <w:lang w:val="uk-UA" w:eastAsia="en-US"/>
              </w:rPr>
              <w:t>ЗАТВЕРДЖЕНО:</w:t>
            </w:r>
          </w:p>
          <w:p w:rsidR="00720D1D" w:rsidRPr="00A57B3B" w:rsidRDefault="00720D1D">
            <w:pPr>
              <w:tabs>
                <w:tab w:val="left" w:pos="3840"/>
              </w:tabs>
              <w:spacing w:line="276" w:lineRule="auto"/>
              <w:rPr>
                <w:lang w:val="uk-UA" w:eastAsia="en-US"/>
              </w:rPr>
            </w:pPr>
            <w:r w:rsidRPr="00A57B3B">
              <w:rPr>
                <w:lang w:val="uk-UA" w:eastAsia="en-US"/>
              </w:rPr>
              <w:t>Директор Департаменту у справах сім`ї, молоді та спорту Харківської міської ради</w:t>
            </w:r>
          </w:p>
          <w:p w:rsidR="00720D1D" w:rsidRPr="00A57B3B" w:rsidRDefault="00720D1D">
            <w:pPr>
              <w:tabs>
                <w:tab w:val="left" w:pos="3840"/>
              </w:tabs>
              <w:spacing w:line="276" w:lineRule="auto"/>
              <w:rPr>
                <w:lang w:val="uk-UA" w:eastAsia="en-US"/>
              </w:rPr>
            </w:pPr>
          </w:p>
          <w:p w:rsidR="00720D1D" w:rsidRPr="00A57B3B" w:rsidRDefault="00720D1D">
            <w:pPr>
              <w:tabs>
                <w:tab w:val="left" w:pos="3840"/>
              </w:tabs>
              <w:spacing w:line="276" w:lineRule="auto"/>
              <w:rPr>
                <w:lang w:val="uk-UA" w:eastAsia="en-US"/>
              </w:rPr>
            </w:pPr>
            <w:r w:rsidRPr="00A57B3B">
              <w:rPr>
                <w:lang w:val="uk-UA" w:eastAsia="en-US"/>
              </w:rPr>
              <w:t>_______________ О.С. Чубаров</w:t>
            </w:r>
          </w:p>
          <w:p w:rsidR="00720D1D" w:rsidRPr="00A57B3B" w:rsidRDefault="00720D1D">
            <w:pPr>
              <w:tabs>
                <w:tab w:val="left" w:pos="3840"/>
              </w:tabs>
              <w:spacing w:line="276" w:lineRule="auto"/>
              <w:rPr>
                <w:lang w:val="uk-UA" w:eastAsia="en-US"/>
              </w:rPr>
            </w:pPr>
            <w:r w:rsidRPr="00A57B3B">
              <w:rPr>
                <w:lang w:val="uk-UA" w:eastAsia="en-US"/>
              </w:rPr>
              <w:t>«____» _________2018 р.</w:t>
            </w:r>
          </w:p>
        </w:tc>
        <w:tc>
          <w:tcPr>
            <w:tcW w:w="540" w:type="dxa"/>
          </w:tcPr>
          <w:p w:rsidR="00720D1D" w:rsidRPr="00A57B3B" w:rsidRDefault="00720D1D">
            <w:pPr>
              <w:tabs>
                <w:tab w:val="left" w:pos="384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606" w:type="dxa"/>
          </w:tcPr>
          <w:p w:rsidR="00720D1D" w:rsidRPr="00A57B3B" w:rsidRDefault="00720D1D">
            <w:pPr>
              <w:tabs>
                <w:tab w:val="left" w:pos="3840"/>
              </w:tabs>
              <w:spacing w:line="276" w:lineRule="auto"/>
              <w:rPr>
                <w:lang w:val="uk-UA" w:eastAsia="en-US"/>
              </w:rPr>
            </w:pPr>
            <w:r w:rsidRPr="00A57B3B">
              <w:rPr>
                <w:lang w:val="uk-UA" w:eastAsia="en-US"/>
              </w:rPr>
              <w:t>ЗАТВЕРДЖЕНО:</w:t>
            </w:r>
          </w:p>
          <w:p w:rsidR="00720D1D" w:rsidRPr="00A57B3B" w:rsidRDefault="00720D1D">
            <w:pPr>
              <w:tabs>
                <w:tab w:val="left" w:pos="3840"/>
              </w:tabs>
              <w:spacing w:line="276" w:lineRule="auto"/>
              <w:rPr>
                <w:lang w:val="uk-UA" w:eastAsia="en-US"/>
              </w:rPr>
            </w:pPr>
            <w:r w:rsidRPr="00A57B3B">
              <w:rPr>
                <w:lang w:val="uk-UA" w:eastAsia="en-US"/>
              </w:rPr>
              <w:t>Директор Департаменту освіти Харківської міської ради</w:t>
            </w:r>
          </w:p>
          <w:p w:rsidR="00720D1D" w:rsidRPr="00A57B3B" w:rsidRDefault="00720D1D">
            <w:pPr>
              <w:tabs>
                <w:tab w:val="left" w:pos="3840"/>
              </w:tabs>
              <w:spacing w:line="276" w:lineRule="auto"/>
              <w:rPr>
                <w:lang w:val="uk-UA" w:eastAsia="en-US"/>
              </w:rPr>
            </w:pPr>
          </w:p>
          <w:p w:rsidR="00720D1D" w:rsidRPr="00A57B3B" w:rsidRDefault="00720D1D">
            <w:pPr>
              <w:tabs>
                <w:tab w:val="left" w:pos="3840"/>
              </w:tabs>
              <w:spacing w:line="276" w:lineRule="auto"/>
              <w:rPr>
                <w:lang w:val="uk-UA" w:eastAsia="en-US"/>
              </w:rPr>
            </w:pPr>
            <w:r w:rsidRPr="00A57B3B">
              <w:rPr>
                <w:lang w:val="uk-UA" w:eastAsia="en-US"/>
              </w:rPr>
              <w:t>_______________ О.І. Деменко</w:t>
            </w:r>
          </w:p>
          <w:p w:rsidR="00720D1D" w:rsidRPr="00A57B3B" w:rsidRDefault="00720D1D">
            <w:pPr>
              <w:tabs>
                <w:tab w:val="left" w:pos="3840"/>
              </w:tabs>
              <w:spacing w:line="276" w:lineRule="auto"/>
              <w:rPr>
                <w:lang w:val="uk-UA" w:eastAsia="en-US"/>
              </w:rPr>
            </w:pPr>
            <w:r w:rsidRPr="00A57B3B">
              <w:rPr>
                <w:lang w:val="uk-UA" w:eastAsia="en-US"/>
              </w:rPr>
              <w:t>«____» _________2018 р.</w:t>
            </w:r>
          </w:p>
        </w:tc>
      </w:tr>
      <w:tr w:rsidR="00720D1D" w:rsidRPr="00A57B3B" w:rsidTr="006235C0">
        <w:tc>
          <w:tcPr>
            <w:tcW w:w="4788" w:type="dxa"/>
          </w:tcPr>
          <w:p w:rsidR="00720D1D" w:rsidRPr="00A57B3B" w:rsidRDefault="00720D1D">
            <w:pPr>
              <w:tabs>
                <w:tab w:val="left" w:pos="3840"/>
              </w:tabs>
              <w:spacing w:line="276" w:lineRule="auto"/>
              <w:rPr>
                <w:lang w:val="uk-UA" w:eastAsia="en-US"/>
              </w:rPr>
            </w:pPr>
          </w:p>
          <w:p w:rsidR="006B3F84" w:rsidRDefault="006B3F84" w:rsidP="006B3F84">
            <w:pPr>
              <w:tabs>
                <w:tab w:val="left" w:pos="3840"/>
              </w:tabs>
            </w:pPr>
            <w:r>
              <w:t>ЗАТВЕРДЖЕНО:</w:t>
            </w:r>
          </w:p>
          <w:p w:rsidR="00720D1D" w:rsidRPr="00A57B3B" w:rsidRDefault="00720D1D">
            <w:pPr>
              <w:tabs>
                <w:tab w:val="left" w:pos="3840"/>
              </w:tabs>
              <w:spacing w:line="276" w:lineRule="auto"/>
              <w:rPr>
                <w:lang w:val="uk-UA" w:eastAsia="en-US"/>
              </w:rPr>
            </w:pPr>
            <w:r w:rsidRPr="00A57B3B">
              <w:rPr>
                <w:lang w:val="uk-UA" w:eastAsia="en-US"/>
              </w:rPr>
              <w:t>Заступник директора Департаменту – начальник управління з питань фізичної культури та спорту Департаменту у справах сім`ї, молоді та спорту Харківської міської ради</w:t>
            </w:r>
          </w:p>
          <w:p w:rsidR="00720D1D" w:rsidRPr="00A57B3B" w:rsidRDefault="00720D1D">
            <w:pPr>
              <w:tabs>
                <w:tab w:val="left" w:pos="3840"/>
              </w:tabs>
              <w:spacing w:line="276" w:lineRule="auto"/>
              <w:rPr>
                <w:lang w:val="uk-UA" w:eastAsia="en-US"/>
              </w:rPr>
            </w:pPr>
          </w:p>
          <w:p w:rsidR="00720D1D" w:rsidRPr="00A57B3B" w:rsidRDefault="00720D1D">
            <w:pPr>
              <w:tabs>
                <w:tab w:val="left" w:pos="3840"/>
              </w:tabs>
              <w:spacing w:line="276" w:lineRule="auto"/>
              <w:rPr>
                <w:lang w:val="uk-UA" w:eastAsia="en-US"/>
              </w:rPr>
            </w:pPr>
            <w:r w:rsidRPr="00A57B3B">
              <w:rPr>
                <w:lang w:val="uk-UA" w:eastAsia="en-US"/>
              </w:rPr>
              <w:t>_______________ К.М. Курашов</w:t>
            </w:r>
          </w:p>
          <w:p w:rsidR="00720D1D" w:rsidRPr="00A57B3B" w:rsidRDefault="00720D1D">
            <w:pPr>
              <w:tabs>
                <w:tab w:val="left" w:pos="3840"/>
              </w:tabs>
              <w:spacing w:line="276" w:lineRule="auto"/>
              <w:rPr>
                <w:lang w:val="uk-UA" w:eastAsia="en-US"/>
              </w:rPr>
            </w:pPr>
            <w:r w:rsidRPr="00A57B3B">
              <w:rPr>
                <w:lang w:val="uk-UA" w:eastAsia="en-US"/>
              </w:rPr>
              <w:t>«____» _________2018 р.</w:t>
            </w:r>
          </w:p>
        </w:tc>
        <w:tc>
          <w:tcPr>
            <w:tcW w:w="540" w:type="dxa"/>
          </w:tcPr>
          <w:p w:rsidR="00720D1D" w:rsidRPr="00A57B3B" w:rsidRDefault="009633C4">
            <w:pPr>
              <w:tabs>
                <w:tab w:val="left" w:pos="3840"/>
              </w:tabs>
              <w:spacing w:line="276" w:lineRule="auto"/>
              <w:rPr>
                <w:lang w:val="uk-UA" w:eastAsia="en-US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669290</wp:posOffset>
                  </wp:positionV>
                  <wp:extent cx="790575" cy="760730"/>
                  <wp:effectExtent l="0" t="0" r="9525" b="127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60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06" w:type="dxa"/>
          </w:tcPr>
          <w:p w:rsidR="00720D1D" w:rsidRPr="00A57B3B" w:rsidRDefault="00720D1D">
            <w:pPr>
              <w:tabs>
                <w:tab w:val="left" w:pos="3840"/>
              </w:tabs>
              <w:spacing w:line="276" w:lineRule="auto"/>
              <w:rPr>
                <w:lang w:val="uk-UA" w:eastAsia="en-US"/>
              </w:rPr>
            </w:pPr>
          </w:p>
          <w:p w:rsidR="00720D1D" w:rsidRPr="009633C4" w:rsidRDefault="00720D1D">
            <w:pPr>
              <w:tabs>
                <w:tab w:val="left" w:pos="3840"/>
              </w:tabs>
              <w:spacing w:line="276" w:lineRule="auto"/>
              <w:rPr>
                <w:b/>
                <w:lang w:val="uk-UA" w:eastAsia="en-US"/>
              </w:rPr>
            </w:pPr>
            <w:r w:rsidRPr="009633C4">
              <w:rPr>
                <w:b/>
                <w:lang w:val="uk-UA" w:eastAsia="en-US"/>
              </w:rPr>
              <w:t>ПОГОДЖЕНО:</w:t>
            </w:r>
          </w:p>
          <w:p w:rsidR="00720D1D" w:rsidRPr="009633C4" w:rsidRDefault="00720D1D">
            <w:pPr>
              <w:tabs>
                <w:tab w:val="left" w:pos="3840"/>
              </w:tabs>
              <w:spacing w:line="276" w:lineRule="auto"/>
              <w:rPr>
                <w:b/>
                <w:bCs/>
                <w:lang w:val="uk-UA" w:eastAsia="en-US"/>
              </w:rPr>
            </w:pPr>
            <w:r w:rsidRPr="009633C4">
              <w:rPr>
                <w:b/>
                <w:bCs/>
                <w:lang w:val="uk-UA" w:eastAsia="en-US"/>
              </w:rPr>
              <w:t>Голова федерації футболу м. Харкова</w:t>
            </w:r>
          </w:p>
          <w:p w:rsidR="00720D1D" w:rsidRPr="00A57B3B" w:rsidRDefault="009633C4">
            <w:pPr>
              <w:tabs>
                <w:tab w:val="left" w:pos="3840"/>
              </w:tabs>
              <w:spacing w:line="276" w:lineRule="auto"/>
              <w:rPr>
                <w:b/>
                <w:bCs/>
                <w:lang w:val="uk-UA" w:eastAsia="en-US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655955</wp:posOffset>
                  </wp:positionH>
                  <wp:positionV relativeFrom="paragraph">
                    <wp:posOffset>64770</wp:posOffset>
                  </wp:positionV>
                  <wp:extent cx="838200" cy="656590"/>
                  <wp:effectExtent l="0" t="0" r="0" b="0"/>
                  <wp:wrapNone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0D1D" w:rsidRPr="00A57B3B" w:rsidRDefault="00720D1D">
            <w:pPr>
              <w:tabs>
                <w:tab w:val="left" w:pos="3840"/>
              </w:tabs>
              <w:spacing w:line="276" w:lineRule="auto"/>
              <w:rPr>
                <w:b/>
                <w:bCs/>
                <w:lang w:val="uk-UA" w:eastAsia="en-US"/>
              </w:rPr>
            </w:pPr>
          </w:p>
          <w:p w:rsidR="00720D1D" w:rsidRPr="00A57B3B" w:rsidRDefault="00720D1D">
            <w:pPr>
              <w:tabs>
                <w:tab w:val="left" w:pos="3840"/>
              </w:tabs>
              <w:spacing w:line="276" w:lineRule="auto"/>
              <w:rPr>
                <w:b/>
                <w:bCs/>
                <w:lang w:val="uk-UA" w:eastAsia="en-US"/>
              </w:rPr>
            </w:pPr>
          </w:p>
          <w:p w:rsidR="00720D1D" w:rsidRPr="009633C4" w:rsidRDefault="00706A0D">
            <w:pPr>
              <w:tabs>
                <w:tab w:val="left" w:pos="3840"/>
              </w:tabs>
              <w:spacing w:line="276" w:lineRule="auto"/>
              <w:rPr>
                <w:b/>
                <w:lang w:val="uk-UA" w:eastAsia="en-US"/>
              </w:rPr>
            </w:pPr>
            <w:r>
              <w:rPr>
                <w:lang w:val="uk-UA" w:eastAsia="en-US"/>
              </w:rPr>
              <w:t xml:space="preserve">                                          </w:t>
            </w:r>
            <w:r w:rsidR="00720D1D" w:rsidRPr="00A57B3B">
              <w:rPr>
                <w:lang w:val="uk-UA" w:eastAsia="en-US"/>
              </w:rPr>
              <w:t xml:space="preserve"> </w:t>
            </w:r>
            <w:r w:rsidR="00720D1D" w:rsidRPr="009633C4">
              <w:rPr>
                <w:b/>
                <w:lang w:val="uk-UA" w:eastAsia="en-US"/>
              </w:rPr>
              <w:t>Панов В.В</w:t>
            </w:r>
          </w:p>
          <w:p w:rsidR="00720D1D" w:rsidRPr="00A57B3B" w:rsidRDefault="00720D1D">
            <w:pPr>
              <w:tabs>
                <w:tab w:val="left" w:pos="3840"/>
              </w:tabs>
              <w:spacing w:line="276" w:lineRule="auto"/>
              <w:rPr>
                <w:lang w:val="uk-UA" w:eastAsia="en-US"/>
              </w:rPr>
            </w:pPr>
            <w:r w:rsidRPr="00A57B3B">
              <w:rPr>
                <w:lang w:val="uk-UA" w:eastAsia="en-US"/>
              </w:rPr>
              <w:t>«____» _________2018 р.</w:t>
            </w:r>
          </w:p>
        </w:tc>
      </w:tr>
    </w:tbl>
    <w:p w:rsidR="00720D1D" w:rsidRPr="00A57B3B" w:rsidRDefault="00720D1D" w:rsidP="006235C0">
      <w:pPr>
        <w:pStyle w:val="a3"/>
        <w:ind w:left="4820"/>
        <w:rPr>
          <w:b/>
          <w:bCs/>
          <w:color w:val="000000"/>
          <w:sz w:val="24"/>
          <w:lang w:val="uk-UA"/>
        </w:rPr>
      </w:pPr>
    </w:p>
    <w:p w:rsidR="00720D1D" w:rsidRPr="00A57B3B" w:rsidRDefault="00720D1D" w:rsidP="006235C0">
      <w:pPr>
        <w:pStyle w:val="a3"/>
        <w:rPr>
          <w:b/>
          <w:bCs/>
          <w:color w:val="000000"/>
          <w:sz w:val="24"/>
          <w:lang w:val="uk-UA"/>
        </w:rPr>
      </w:pPr>
      <w:bookmarkStart w:id="0" w:name="_GoBack"/>
      <w:bookmarkEnd w:id="0"/>
    </w:p>
    <w:p w:rsidR="00720D1D" w:rsidRPr="00A57B3B" w:rsidRDefault="00720D1D" w:rsidP="006235C0">
      <w:pPr>
        <w:pStyle w:val="a3"/>
        <w:jc w:val="right"/>
        <w:rPr>
          <w:b/>
          <w:bCs/>
          <w:color w:val="000000"/>
          <w:sz w:val="24"/>
          <w:lang w:val="uk-UA"/>
        </w:rPr>
      </w:pPr>
    </w:p>
    <w:p w:rsidR="00720D1D" w:rsidRPr="00A57B3B" w:rsidRDefault="00720D1D" w:rsidP="006235C0">
      <w:pPr>
        <w:pStyle w:val="a3"/>
        <w:jc w:val="right"/>
        <w:rPr>
          <w:b/>
          <w:bCs/>
          <w:color w:val="000000"/>
          <w:sz w:val="24"/>
          <w:lang w:val="uk-UA"/>
        </w:rPr>
      </w:pPr>
    </w:p>
    <w:p w:rsidR="00720D1D" w:rsidRPr="00A57B3B" w:rsidRDefault="00720D1D" w:rsidP="006235C0">
      <w:pPr>
        <w:pStyle w:val="a3"/>
        <w:jc w:val="center"/>
        <w:rPr>
          <w:b/>
          <w:bCs/>
          <w:color w:val="000000"/>
          <w:sz w:val="24"/>
          <w:lang w:val="uk-UA"/>
        </w:rPr>
      </w:pPr>
    </w:p>
    <w:p w:rsidR="00720D1D" w:rsidRPr="00A57B3B" w:rsidRDefault="00720D1D" w:rsidP="006235C0">
      <w:pPr>
        <w:pStyle w:val="a3"/>
        <w:jc w:val="center"/>
        <w:rPr>
          <w:b/>
          <w:bCs/>
          <w:color w:val="000000"/>
          <w:sz w:val="24"/>
          <w:lang w:val="uk-UA"/>
        </w:rPr>
      </w:pPr>
    </w:p>
    <w:p w:rsidR="00720D1D" w:rsidRPr="00A57B3B" w:rsidRDefault="00720D1D" w:rsidP="006235C0">
      <w:pPr>
        <w:pStyle w:val="a3"/>
        <w:jc w:val="center"/>
        <w:rPr>
          <w:b/>
          <w:bCs/>
          <w:color w:val="000000"/>
          <w:sz w:val="24"/>
          <w:lang w:val="uk-UA"/>
        </w:rPr>
      </w:pPr>
      <w:r w:rsidRPr="00A57B3B">
        <w:rPr>
          <w:b/>
          <w:bCs/>
          <w:color w:val="000000"/>
          <w:sz w:val="24"/>
          <w:lang w:val="uk-UA"/>
        </w:rPr>
        <w:t>ПОЛОЖЕННЯ</w:t>
      </w:r>
    </w:p>
    <w:p w:rsidR="00720D1D" w:rsidRPr="00A57B3B" w:rsidRDefault="00720D1D" w:rsidP="006235C0">
      <w:pPr>
        <w:pStyle w:val="a3"/>
        <w:jc w:val="center"/>
        <w:rPr>
          <w:b/>
          <w:bCs/>
          <w:color w:val="000000"/>
          <w:sz w:val="24"/>
          <w:lang w:val="uk-UA"/>
        </w:rPr>
      </w:pPr>
      <w:r w:rsidRPr="00A57B3B">
        <w:rPr>
          <w:b/>
          <w:bCs/>
          <w:color w:val="000000"/>
          <w:sz w:val="24"/>
          <w:lang w:val="uk-UA"/>
        </w:rPr>
        <w:t>про організацію та проведення Харківської шкільної  футбольної ліги з</w:t>
      </w:r>
    </w:p>
    <w:p w:rsidR="00720D1D" w:rsidRPr="00A57B3B" w:rsidRDefault="00720D1D" w:rsidP="006235C0">
      <w:pPr>
        <w:pStyle w:val="a3"/>
        <w:jc w:val="center"/>
        <w:rPr>
          <w:b/>
          <w:bCs/>
          <w:color w:val="000000"/>
          <w:sz w:val="24"/>
          <w:lang w:val="uk-UA"/>
        </w:rPr>
      </w:pPr>
      <w:r w:rsidRPr="00A57B3B">
        <w:rPr>
          <w:b/>
          <w:bCs/>
          <w:color w:val="000000"/>
          <w:sz w:val="24"/>
          <w:lang w:val="uk-UA"/>
        </w:rPr>
        <w:t>з футболу на призи клубу «Шкіряний м’яч»</w:t>
      </w:r>
    </w:p>
    <w:p w:rsidR="00720D1D" w:rsidRPr="00A57B3B" w:rsidRDefault="00720D1D" w:rsidP="006235C0">
      <w:pPr>
        <w:pStyle w:val="a3"/>
        <w:jc w:val="center"/>
        <w:rPr>
          <w:b/>
          <w:bCs/>
          <w:color w:val="000000"/>
          <w:sz w:val="24"/>
          <w:lang w:val="uk-UA"/>
        </w:rPr>
      </w:pPr>
      <w:r w:rsidRPr="00A57B3B">
        <w:rPr>
          <w:b/>
          <w:bCs/>
          <w:color w:val="000000"/>
          <w:sz w:val="24"/>
          <w:lang w:val="uk-UA"/>
        </w:rPr>
        <w:t>серед учнів загальноосвітніх навчальних закладів</w:t>
      </w:r>
    </w:p>
    <w:p w:rsidR="00720D1D" w:rsidRPr="00A57B3B" w:rsidRDefault="00720D1D" w:rsidP="006235C0">
      <w:pPr>
        <w:pStyle w:val="a3"/>
        <w:jc w:val="center"/>
        <w:rPr>
          <w:b/>
          <w:bCs/>
          <w:color w:val="000000"/>
          <w:sz w:val="24"/>
          <w:lang w:val="uk-UA"/>
        </w:rPr>
      </w:pPr>
      <w:r w:rsidRPr="00A57B3B">
        <w:rPr>
          <w:b/>
          <w:bCs/>
          <w:color w:val="000000"/>
          <w:sz w:val="24"/>
          <w:lang w:val="uk-UA"/>
        </w:rPr>
        <w:t>на 2018/2019 навчальний рік</w:t>
      </w:r>
    </w:p>
    <w:p w:rsidR="00720D1D" w:rsidRPr="00A57B3B" w:rsidRDefault="00720D1D" w:rsidP="006235C0">
      <w:pPr>
        <w:pStyle w:val="a3"/>
        <w:rPr>
          <w:b/>
          <w:bCs/>
          <w:color w:val="000000"/>
          <w:sz w:val="24"/>
          <w:lang w:val="uk-UA"/>
        </w:rPr>
      </w:pPr>
    </w:p>
    <w:tbl>
      <w:tblPr>
        <w:tblW w:w="0" w:type="auto"/>
        <w:tblInd w:w="3168" w:type="dxa"/>
        <w:tblLook w:val="01E0" w:firstRow="1" w:lastRow="1" w:firstColumn="1" w:lastColumn="1" w:noHBand="0" w:noVBand="0"/>
      </w:tblPr>
      <w:tblGrid>
        <w:gridCol w:w="3240"/>
      </w:tblGrid>
      <w:tr w:rsidR="00720D1D" w:rsidRPr="00A57B3B" w:rsidTr="006235C0">
        <w:trPr>
          <w:trHeight w:val="2559"/>
        </w:trPr>
        <w:tc>
          <w:tcPr>
            <w:tcW w:w="3240" w:type="dxa"/>
            <w:vAlign w:val="center"/>
          </w:tcPr>
          <w:p w:rsidR="00720D1D" w:rsidRPr="00A57B3B" w:rsidRDefault="00720D1D">
            <w:pPr>
              <w:pStyle w:val="a3"/>
              <w:spacing w:line="276" w:lineRule="auto"/>
              <w:rPr>
                <w:b/>
                <w:bCs/>
                <w:i/>
                <w:color w:val="000000"/>
                <w:sz w:val="24"/>
                <w:lang w:val="uk-UA" w:eastAsia="en-US"/>
              </w:rPr>
            </w:pPr>
          </w:p>
        </w:tc>
      </w:tr>
    </w:tbl>
    <w:p w:rsidR="00720D1D" w:rsidRPr="00A57B3B" w:rsidRDefault="00720D1D" w:rsidP="006235C0">
      <w:pPr>
        <w:pStyle w:val="a3"/>
        <w:rPr>
          <w:b/>
          <w:bCs/>
          <w:color w:val="000000"/>
          <w:sz w:val="24"/>
          <w:lang w:val="uk-UA"/>
        </w:rPr>
      </w:pPr>
    </w:p>
    <w:p w:rsidR="00720D1D" w:rsidRPr="00A57B3B" w:rsidRDefault="00720D1D" w:rsidP="006235C0">
      <w:pPr>
        <w:pStyle w:val="a3"/>
        <w:rPr>
          <w:b/>
          <w:bCs/>
          <w:color w:val="000000"/>
          <w:sz w:val="24"/>
          <w:lang w:val="uk-UA"/>
        </w:rPr>
      </w:pPr>
    </w:p>
    <w:p w:rsidR="00720D1D" w:rsidRPr="00A57B3B" w:rsidRDefault="00720D1D" w:rsidP="006235C0">
      <w:pPr>
        <w:pStyle w:val="a3"/>
        <w:rPr>
          <w:b/>
          <w:bCs/>
          <w:color w:val="000000"/>
          <w:sz w:val="24"/>
          <w:lang w:val="uk-UA"/>
        </w:rPr>
      </w:pPr>
    </w:p>
    <w:p w:rsidR="00720D1D" w:rsidRPr="00A57B3B" w:rsidRDefault="00720D1D" w:rsidP="006235C0">
      <w:pPr>
        <w:pStyle w:val="a3"/>
        <w:rPr>
          <w:b/>
          <w:bCs/>
          <w:color w:val="000000"/>
          <w:sz w:val="24"/>
          <w:lang w:val="uk-UA"/>
        </w:rPr>
      </w:pPr>
    </w:p>
    <w:p w:rsidR="00720D1D" w:rsidRPr="00A57B3B" w:rsidRDefault="00720D1D" w:rsidP="006235C0">
      <w:pPr>
        <w:pStyle w:val="a3"/>
        <w:rPr>
          <w:b/>
          <w:bCs/>
          <w:color w:val="000000"/>
          <w:sz w:val="24"/>
          <w:lang w:val="uk-UA"/>
        </w:rPr>
      </w:pPr>
    </w:p>
    <w:p w:rsidR="00720D1D" w:rsidRPr="00A57B3B" w:rsidRDefault="00720D1D" w:rsidP="006235C0">
      <w:pPr>
        <w:pStyle w:val="a3"/>
        <w:rPr>
          <w:b/>
          <w:bCs/>
          <w:color w:val="000000"/>
          <w:sz w:val="24"/>
          <w:lang w:val="uk-UA"/>
        </w:rPr>
      </w:pPr>
    </w:p>
    <w:p w:rsidR="00720D1D" w:rsidRPr="00A57B3B" w:rsidRDefault="00720D1D" w:rsidP="006235C0">
      <w:pPr>
        <w:pStyle w:val="a3"/>
        <w:rPr>
          <w:b/>
          <w:bCs/>
          <w:color w:val="000000"/>
          <w:sz w:val="24"/>
          <w:lang w:val="uk-UA"/>
        </w:rPr>
      </w:pPr>
    </w:p>
    <w:p w:rsidR="00720D1D" w:rsidRPr="00A57B3B" w:rsidRDefault="00720D1D" w:rsidP="006235C0">
      <w:pPr>
        <w:pStyle w:val="a3"/>
        <w:rPr>
          <w:b/>
          <w:bCs/>
          <w:color w:val="000000"/>
          <w:sz w:val="24"/>
          <w:lang w:val="uk-UA"/>
        </w:rPr>
      </w:pPr>
    </w:p>
    <w:p w:rsidR="00720D1D" w:rsidRPr="00A57B3B" w:rsidRDefault="00720D1D" w:rsidP="006235C0">
      <w:pPr>
        <w:pStyle w:val="a3"/>
        <w:rPr>
          <w:b/>
          <w:bCs/>
          <w:color w:val="000000"/>
          <w:sz w:val="24"/>
          <w:lang w:val="uk-UA"/>
        </w:rPr>
      </w:pPr>
    </w:p>
    <w:p w:rsidR="00720D1D" w:rsidRPr="00A57B3B" w:rsidRDefault="00720D1D" w:rsidP="006235C0">
      <w:pPr>
        <w:pStyle w:val="a3"/>
        <w:rPr>
          <w:b/>
          <w:bCs/>
          <w:color w:val="000000"/>
          <w:sz w:val="24"/>
          <w:lang w:val="uk-UA"/>
        </w:rPr>
      </w:pPr>
    </w:p>
    <w:p w:rsidR="00720D1D" w:rsidRPr="00A57B3B" w:rsidRDefault="00720D1D" w:rsidP="006235C0">
      <w:pPr>
        <w:pStyle w:val="a3"/>
        <w:jc w:val="center"/>
        <w:rPr>
          <w:b/>
          <w:bCs/>
          <w:color w:val="000000"/>
          <w:sz w:val="24"/>
          <w:lang w:val="uk-UA"/>
        </w:rPr>
      </w:pPr>
      <w:r w:rsidRPr="00A57B3B">
        <w:rPr>
          <w:b/>
          <w:bCs/>
          <w:color w:val="000000"/>
          <w:sz w:val="24"/>
          <w:lang w:val="uk-UA"/>
        </w:rPr>
        <w:t>Харків</w:t>
      </w:r>
    </w:p>
    <w:p w:rsidR="00720D1D" w:rsidRPr="00A57B3B" w:rsidRDefault="00720D1D" w:rsidP="006235C0">
      <w:pPr>
        <w:pStyle w:val="a3"/>
        <w:jc w:val="center"/>
        <w:rPr>
          <w:b/>
          <w:bCs/>
          <w:color w:val="000000"/>
          <w:sz w:val="24"/>
          <w:lang w:val="uk-UA"/>
        </w:rPr>
      </w:pPr>
    </w:p>
    <w:p w:rsidR="00720D1D" w:rsidRPr="00A57B3B" w:rsidRDefault="00720D1D" w:rsidP="006235C0">
      <w:pPr>
        <w:pStyle w:val="a3"/>
        <w:ind w:firstLine="708"/>
        <w:jc w:val="both"/>
        <w:rPr>
          <w:sz w:val="24"/>
          <w:lang w:val="uk-UA"/>
        </w:rPr>
      </w:pPr>
    </w:p>
    <w:p w:rsidR="00720D1D" w:rsidRPr="00A57B3B" w:rsidRDefault="00720D1D" w:rsidP="006235C0">
      <w:pPr>
        <w:pStyle w:val="a3"/>
        <w:ind w:firstLine="708"/>
        <w:jc w:val="both"/>
        <w:rPr>
          <w:sz w:val="24"/>
          <w:lang w:val="uk-UA"/>
        </w:rPr>
      </w:pPr>
    </w:p>
    <w:p w:rsidR="00720D1D" w:rsidRPr="00A57B3B" w:rsidRDefault="00720D1D" w:rsidP="00212269">
      <w:pPr>
        <w:pStyle w:val="a3"/>
        <w:ind w:firstLine="708"/>
        <w:jc w:val="both"/>
        <w:rPr>
          <w:sz w:val="24"/>
          <w:lang w:val="uk-UA"/>
        </w:rPr>
      </w:pPr>
      <w:r w:rsidRPr="00A57B3B">
        <w:rPr>
          <w:sz w:val="24"/>
          <w:lang w:val="uk-UA"/>
        </w:rPr>
        <w:lastRenderedPageBreak/>
        <w:t>Ліга проводиться щороку відповідно до стратегії розвитку «Харківські спортивні шкільні ліги» (далі – Стратегія), затвердженої наказом Департаменту у справах сім`ї, молоді та спорту та Департаменту освіти Харківської міської ради від 30.12.2016 № 93/329 (зі змінами).</w:t>
      </w:r>
    </w:p>
    <w:p w:rsidR="00720D1D" w:rsidRPr="00A57B3B" w:rsidRDefault="00720D1D" w:rsidP="00212269">
      <w:pPr>
        <w:pStyle w:val="a3"/>
        <w:ind w:firstLine="708"/>
        <w:jc w:val="both"/>
        <w:rPr>
          <w:sz w:val="24"/>
          <w:lang w:val="uk-UA"/>
        </w:rPr>
      </w:pPr>
    </w:p>
    <w:p w:rsidR="00720D1D" w:rsidRPr="00A57B3B" w:rsidRDefault="00720D1D" w:rsidP="00212269">
      <w:pPr>
        <w:pStyle w:val="a3"/>
        <w:jc w:val="both"/>
        <w:rPr>
          <w:b/>
          <w:bCs/>
          <w:sz w:val="24"/>
          <w:lang w:val="uk-UA"/>
        </w:rPr>
      </w:pPr>
      <w:r w:rsidRPr="00A57B3B">
        <w:rPr>
          <w:b/>
          <w:sz w:val="24"/>
          <w:lang w:val="uk-UA"/>
        </w:rPr>
        <w:tab/>
      </w:r>
    </w:p>
    <w:p w:rsidR="00720D1D" w:rsidRPr="00A57B3B" w:rsidRDefault="00720D1D" w:rsidP="00212269">
      <w:pPr>
        <w:pStyle w:val="a3"/>
        <w:jc w:val="center"/>
        <w:rPr>
          <w:b/>
          <w:sz w:val="24"/>
          <w:lang w:val="uk-UA"/>
        </w:rPr>
      </w:pPr>
      <w:r w:rsidRPr="00A57B3B">
        <w:rPr>
          <w:b/>
          <w:bCs/>
          <w:sz w:val="24"/>
          <w:lang w:val="uk-UA"/>
        </w:rPr>
        <w:t>I</w:t>
      </w:r>
      <w:r w:rsidRPr="00A57B3B">
        <w:rPr>
          <w:b/>
          <w:sz w:val="24"/>
          <w:lang w:val="uk-UA"/>
        </w:rPr>
        <w:t>. Цілі і завдання Ліги</w:t>
      </w:r>
    </w:p>
    <w:p w:rsidR="00720D1D" w:rsidRPr="00A57B3B" w:rsidRDefault="00720D1D" w:rsidP="00212269">
      <w:pPr>
        <w:ind w:firstLine="360"/>
        <w:jc w:val="both"/>
        <w:rPr>
          <w:lang w:val="uk-UA"/>
        </w:rPr>
      </w:pPr>
      <w:r w:rsidRPr="00A57B3B">
        <w:rPr>
          <w:lang w:val="uk-UA"/>
        </w:rPr>
        <w:t>1.1. Головними завданнями Ліги є:</w:t>
      </w:r>
    </w:p>
    <w:p w:rsidR="00720D1D" w:rsidRPr="00A57B3B" w:rsidRDefault="00720D1D" w:rsidP="00212269">
      <w:pPr>
        <w:pStyle w:val="a5"/>
        <w:numPr>
          <w:ilvl w:val="0"/>
          <w:numId w:val="5"/>
        </w:numPr>
        <w:tabs>
          <w:tab w:val="num" w:pos="-1100"/>
          <w:tab w:val="left" w:pos="1260"/>
          <w:tab w:val="left" w:pos="2530"/>
        </w:tabs>
        <w:ind w:left="0" w:firstLine="72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A57B3B">
        <w:rPr>
          <w:rFonts w:ascii="Times New Roman" w:hAnsi="Times New Roman" w:cs="Times New Roman"/>
          <w:color w:val="auto"/>
          <w:sz w:val="24"/>
          <w:szCs w:val="24"/>
          <w:lang w:val="uk-UA"/>
        </w:rPr>
        <w:t>виховання почуття любові до спорту та спортивних змагань;</w:t>
      </w:r>
    </w:p>
    <w:p w:rsidR="00720D1D" w:rsidRPr="00A57B3B" w:rsidRDefault="00720D1D" w:rsidP="00212269">
      <w:pPr>
        <w:pStyle w:val="a5"/>
        <w:numPr>
          <w:ilvl w:val="0"/>
          <w:numId w:val="5"/>
        </w:numPr>
        <w:tabs>
          <w:tab w:val="num" w:pos="-1100"/>
          <w:tab w:val="left" w:pos="1260"/>
          <w:tab w:val="left" w:pos="2530"/>
        </w:tabs>
        <w:ind w:left="0" w:firstLine="72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A57B3B">
        <w:rPr>
          <w:rFonts w:ascii="Times New Roman" w:hAnsi="Times New Roman" w:cs="Times New Roman"/>
          <w:color w:val="auto"/>
          <w:sz w:val="24"/>
          <w:szCs w:val="24"/>
          <w:lang w:val="uk-UA"/>
        </w:rPr>
        <w:t>формування у більшості учнів загальноосвітніх навчальних закладів початкового уявлення про те, що саме у спорті найбільш яскраво проявляються такі важливі цінності суспільства, як рівність шансів на успіх, досягнення успіху, прагнення бути першим, конкуренція тощо;</w:t>
      </w:r>
    </w:p>
    <w:p w:rsidR="00720D1D" w:rsidRPr="00A57B3B" w:rsidRDefault="00720D1D" w:rsidP="00212269">
      <w:pPr>
        <w:pStyle w:val="a5"/>
        <w:numPr>
          <w:ilvl w:val="0"/>
          <w:numId w:val="5"/>
        </w:numPr>
        <w:tabs>
          <w:tab w:val="num" w:pos="-220"/>
          <w:tab w:val="left" w:pos="1260"/>
          <w:tab w:val="left" w:pos="2530"/>
        </w:tabs>
        <w:ind w:left="0" w:firstLine="72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A57B3B">
        <w:rPr>
          <w:rFonts w:ascii="Times New Roman" w:hAnsi="Times New Roman" w:cs="Times New Roman"/>
          <w:color w:val="auto"/>
          <w:sz w:val="24"/>
          <w:szCs w:val="24"/>
          <w:lang w:val="uk-UA"/>
        </w:rPr>
        <w:t>виявлення   талановитих футболістів та футболісток і для подальшого</w:t>
      </w:r>
      <w:r w:rsidRPr="00A57B3B">
        <w:rPr>
          <w:rFonts w:ascii="Times New Roman" w:hAnsi="Times New Roman" w:cs="Times New Roman"/>
          <w:sz w:val="24"/>
          <w:szCs w:val="24"/>
          <w:lang w:val="uk-UA"/>
        </w:rPr>
        <w:t xml:space="preserve"> удосконалення спортивної майстерності  та продовження їх  футбольної освіти;</w:t>
      </w:r>
    </w:p>
    <w:p w:rsidR="00720D1D" w:rsidRPr="00A57B3B" w:rsidRDefault="00720D1D" w:rsidP="00212269">
      <w:pPr>
        <w:pStyle w:val="a5"/>
        <w:numPr>
          <w:ilvl w:val="0"/>
          <w:numId w:val="5"/>
        </w:numPr>
        <w:tabs>
          <w:tab w:val="num" w:pos="-220"/>
          <w:tab w:val="left" w:pos="1260"/>
          <w:tab w:val="left" w:pos="2530"/>
        </w:tabs>
        <w:ind w:left="0" w:firstLine="72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A57B3B">
        <w:rPr>
          <w:rFonts w:ascii="Times New Roman" w:hAnsi="Times New Roman" w:cs="Times New Roman"/>
          <w:sz w:val="24"/>
          <w:szCs w:val="24"/>
          <w:lang w:val="uk-UA"/>
        </w:rPr>
        <w:t>визначення  переможців та призерів  змагань  відповідно до вимог Положення;</w:t>
      </w:r>
    </w:p>
    <w:p w:rsidR="00720D1D" w:rsidRPr="00A57B3B" w:rsidRDefault="00720D1D" w:rsidP="00212269">
      <w:pPr>
        <w:pStyle w:val="a5"/>
        <w:tabs>
          <w:tab w:val="left" w:pos="360"/>
          <w:tab w:val="left" w:pos="2530"/>
        </w:tabs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A57B3B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 xml:space="preserve">1.2. Головними цілями Ліги є: </w:t>
      </w:r>
    </w:p>
    <w:p w:rsidR="00720D1D" w:rsidRPr="00A57B3B" w:rsidRDefault="00720D1D" w:rsidP="00212269">
      <w:pPr>
        <w:pStyle w:val="a5"/>
        <w:numPr>
          <w:ilvl w:val="0"/>
          <w:numId w:val="5"/>
        </w:numPr>
        <w:tabs>
          <w:tab w:val="num" w:pos="1260"/>
        </w:tabs>
        <w:ind w:left="0" w:firstLine="72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A57B3B">
        <w:rPr>
          <w:rFonts w:ascii="Times New Roman" w:hAnsi="Times New Roman" w:cs="Times New Roman"/>
          <w:color w:val="auto"/>
          <w:sz w:val="24"/>
          <w:szCs w:val="24"/>
          <w:lang w:val="uk-UA"/>
        </w:rPr>
        <w:t>збільшення кількості учнів і вихованців, які систематично займаються фізичною культурою та спортом;</w:t>
      </w:r>
    </w:p>
    <w:p w:rsidR="00720D1D" w:rsidRPr="00A57B3B" w:rsidRDefault="00720D1D" w:rsidP="00212269">
      <w:pPr>
        <w:pStyle w:val="a5"/>
        <w:numPr>
          <w:ilvl w:val="0"/>
          <w:numId w:val="5"/>
        </w:numPr>
        <w:tabs>
          <w:tab w:val="num" w:pos="1260"/>
        </w:tabs>
        <w:ind w:left="0" w:firstLine="72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A57B3B">
        <w:rPr>
          <w:rFonts w:ascii="Times New Roman" w:hAnsi="Times New Roman" w:cs="Times New Roman"/>
          <w:color w:val="auto"/>
          <w:sz w:val="24"/>
          <w:szCs w:val="24"/>
          <w:lang w:val="uk-UA"/>
        </w:rPr>
        <w:t>поліпшення фізичного стану учнів і вихованців у системі освіти міста Харкова;</w:t>
      </w:r>
    </w:p>
    <w:p w:rsidR="00720D1D" w:rsidRPr="00A57B3B" w:rsidRDefault="00720D1D" w:rsidP="00212269">
      <w:pPr>
        <w:pStyle w:val="a5"/>
        <w:numPr>
          <w:ilvl w:val="0"/>
          <w:numId w:val="5"/>
        </w:numPr>
        <w:tabs>
          <w:tab w:val="num" w:pos="1260"/>
        </w:tabs>
        <w:ind w:left="0" w:firstLine="72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A57B3B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підвищення рівня фізичного та морального розвитку дітей, підлітків </w:t>
      </w:r>
      <w:r w:rsidRPr="00A57B3B">
        <w:rPr>
          <w:rFonts w:ascii="Times New Roman" w:hAnsi="Times New Roman" w:cs="Times New Roman"/>
          <w:color w:val="auto"/>
          <w:sz w:val="24"/>
          <w:szCs w:val="24"/>
          <w:lang w:val="uk-UA"/>
        </w:rPr>
        <w:br/>
        <w:t>і молоді;</w:t>
      </w:r>
    </w:p>
    <w:p w:rsidR="00720D1D" w:rsidRPr="00A57B3B" w:rsidRDefault="00720D1D" w:rsidP="00212269">
      <w:pPr>
        <w:pStyle w:val="a5"/>
        <w:numPr>
          <w:ilvl w:val="0"/>
          <w:numId w:val="5"/>
        </w:numPr>
        <w:tabs>
          <w:tab w:val="num" w:pos="1260"/>
        </w:tabs>
        <w:ind w:left="0" w:firstLine="72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A57B3B">
        <w:rPr>
          <w:rFonts w:ascii="Times New Roman" w:hAnsi="Times New Roman" w:cs="Times New Roman"/>
          <w:color w:val="auto"/>
          <w:sz w:val="24"/>
          <w:szCs w:val="24"/>
          <w:lang w:val="uk-UA"/>
        </w:rPr>
        <w:t>зниження показників асоціальної поведінки серед дітей і підлітків;</w:t>
      </w:r>
    </w:p>
    <w:p w:rsidR="00720D1D" w:rsidRPr="00A57B3B" w:rsidRDefault="00720D1D" w:rsidP="00212269">
      <w:pPr>
        <w:pStyle w:val="a5"/>
        <w:numPr>
          <w:ilvl w:val="0"/>
          <w:numId w:val="5"/>
        </w:numPr>
        <w:tabs>
          <w:tab w:val="num" w:pos="1260"/>
        </w:tabs>
        <w:ind w:left="0" w:firstLine="72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A57B3B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збільшення кількості, різноманітності фізкультурно-оздоровчих </w:t>
      </w:r>
      <w:r w:rsidRPr="00A57B3B">
        <w:rPr>
          <w:rFonts w:ascii="Times New Roman" w:hAnsi="Times New Roman" w:cs="Times New Roman"/>
          <w:color w:val="auto"/>
          <w:sz w:val="24"/>
          <w:szCs w:val="24"/>
          <w:lang w:val="uk-UA"/>
        </w:rPr>
        <w:br/>
        <w:t>та спортивно-масових послуг;</w:t>
      </w:r>
    </w:p>
    <w:p w:rsidR="00720D1D" w:rsidRPr="00A57B3B" w:rsidRDefault="00720D1D" w:rsidP="00212269">
      <w:pPr>
        <w:pStyle w:val="a5"/>
        <w:numPr>
          <w:ilvl w:val="0"/>
          <w:numId w:val="5"/>
        </w:numPr>
        <w:tabs>
          <w:tab w:val="num" w:pos="1260"/>
        </w:tabs>
        <w:ind w:left="0" w:firstLine="72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A57B3B">
        <w:rPr>
          <w:rFonts w:ascii="Times New Roman" w:hAnsi="Times New Roman" w:cs="Times New Roman"/>
          <w:color w:val="auto"/>
          <w:sz w:val="24"/>
          <w:szCs w:val="24"/>
          <w:lang w:val="uk-UA"/>
        </w:rPr>
        <w:t>підвищення рівня професійної компетентності педагогів фізкультурно-спортивного профілю;</w:t>
      </w:r>
    </w:p>
    <w:p w:rsidR="00720D1D" w:rsidRPr="00A57B3B" w:rsidRDefault="00720D1D" w:rsidP="00212269">
      <w:pPr>
        <w:pStyle w:val="a5"/>
        <w:numPr>
          <w:ilvl w:val="0"/>
          <w:numId w:val="5"/>
        </w:numPr>
        <w:tabs>
          <w:tab w:val="num" w:pos="1260"/>
        </w:tabs>
        <w:ind w:left="0" w:firstLine="72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A57B3B">
        <w:rPr>
          <w:rFonts w:ascii="Times New Roman" w:hAnsi="Times New Roman" w:cs="Times New Roman"/>
          <w:color w:val="auto"/>
          <w:sz w:val="24"/>
          <w:szCs w:val="24"/>
          <w:lang w:val="uk-UA"/>
        </w:rPr>
        <w:t>зміцнення матеріально-технічної бази фізичної культури та спорту;</w:t>
      </w:r>
    </w:p>
    <w:p w:rsidR="00720D1D" w:rsidRPr="00A57B3B" w:rsidRDefault="00720D1D" w:rsidP="00212269">
      <w:pPr>
        <w:pStyle w:val="a5"/>
        <w:numPr>
          <w:ilvl w:val="0"/>
          <w:numId w:val="5"/>
        </w:numPr>
        <w:tabs>
          <w:tab w:val="num" w:pos="1260"/>
        </w:tabs>
        <w:ind w:left="0" w:firstLine="72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A57B3B">
        <w:rPr>
          <w:rFonts w:ascii="Times New Roman" w:hAnsi="Times New Roman" w:cs="Times New Roman"/>
          <w:color w:val="auto"/>
          <w:sz w:val="24"/>
          <w:szCs w:val="24"/>
          <w:lang w:val="uk-UA"/>
        </w:rPr>
        <w:t>успішний виступ збірних команд Харкова на всеукраїнських спортивних змаганнях.</w:t>
      </w:r>
    </w:p>
    <w:p w:rsidR="00720D1D" w:rsidRPr="00A57B3B" w:rsidRDefault="00720D1D" w:rsidP="00212269">
      <w:pPr>
        <w:pStyle w:val="a3"/>
        <w:ind w:firstLine="708"/>
        <w:jc w:val="both"/>
        <w:rPr>
          <w:b/>
          <w:sz w:val="24"/>
          <w:lang w:val="uk-UA"/>
        </w:rPr>
      </w:pPr>
    </w:p>
    <w:p w:rsidR="00720D1D" w:rsidRPr="00A57B3B" w:rsidRDefault="00720D1D" w:rsidP="00212269">
      <w:pPr>
        <w:pStyle w:val="a3"/>
        <w:ind w:left="2124" w:firstLine="708"/>
        <w:jc w:val="both"/>
        <w:rPr>
          <w:b/>
          <w:sz w:val="24"/>
          <w:lang w:val="uk-UA"/>
        </w:rPr>
      </w:pPr>
      <w:r w:rsidRPr="00A57B3B">
        <w:rPr>
          <w:b/>
          <w:sz w:val="24"/>
          <w:lang w:val="uk-UA"/>
        </w:rPr>
        <w:t>ІІ. Строки і місце  проведення  Ліги</w:t>
      </w:r>
    </w:p>
    <w:p w:rsidR="00720D1D" w:rsidRPr="00A57B3B" w:rsidRDefault="00720D1D" w:rsidP="00212269">
      <w:pPr>
        <w:jc w:val="both"/>
        <w:rPr>
          <w:lang w:val="uk-UA"/>
        </w:rPr>
      </w:pPr>
      <w:r w:rsidRPr="00A57B3B">
        <w:rPr>
          <w:lang w:val="uk-UA"/>
        </w:rPr>
        <w:t xml:space="preserve">             Змагання проводяться на стадіонах м. Харкова у квітні 2019 року, відповідно до Регламенту проведення Всеукраїнських змагань на призи клубу «Шкіряний м’яч» та згідно із затвердженим Федерацією футболу м. Харкова календарем.</w:t>
      </w:r>
    </w:p>
    <w:p w:rsidR="00720D1D" w:rsidRPr="00A57B3B" w:rsidRDefault="00720D1D" w:rsidP="00212269">
      <w:pPr>
        <w:pStyle w:val="a3"/>
        <w:ind w:left="2124" w:firstLine="708"/>
        <w:jc w:val="both"/>
        <w:rPr>
          <w:b/>
          <w:sz w:val="24"/>
          <w:lang w:val="uk-UA"/>
        </w:rPr>
      </w:pPr>
    </w:p>
    <w:p w:rsidR="00720D1D" w:rsidRPr="00A57B3B" w:rsidRDefault="00720D1D" w:rsidP="00212269">
      <w:pPr>
        <w:pStyle w:val="a3"/>
        <w:jc w:val="center"/>
        <w:rPr>
          <w:b/>
          <w:sz w:val="24"/>
          <w:lang w:val="uk-UA"/>
        </w:rPr>
      </w:pPr>
      <w:r w:rsidRPr="00A57B3B">
        <w:rPr>
          <w:b/>
          <w:sz w:val="24"/>
          <w:lang w:val="uk-UA"/>
        </w:rPr>
        <w:t>ІІI. Організація та керівництво проведенням Ліги</w:t>
      </w:r>
    </w:p>
    <w:p w:rsidR="00720D1D" w:rsidRPr="00A57B3B" w:rsidRDefault="00720D1D" w:rsidP="00212269">
      <w:pPr>
        <w:pStyle w:val="23"/>
        <w:spacing w:after="0" w:line="240" w:lineRule="auto"/>
        <w:ind w:firstLine="709"/>
        <w:jc w:val="both"/>
        <w:rPr>
          <w:lang w:val="uk-UA"/>
        </w:rPr>
      </w:pPr>
      <w:r w:rsidRPr="00A57B3B">
        <w:rPr>
          <w:lang w:val="uk-UA"/>
        </w:rPr>
        <w:t xml:space="preserve">3.1. Загальне керівництво проведенням Ліги здійснює Організаційний комітет з організації та проведення спортивних турнірів серед учнів загальноосвітніх навчальних закладів міста Харкова «Харківські спортивні шкільні ліги» (далі – Організаційний комітет), затверджений наказом Департаменту у справах сім`ї, молоді та спорту та Департаменту освіти Харківської міської ради від 30.12.2016 № 93/329. </w:t>
      </w:r>
    </w:p>
    <w:p w:rsidR="00720D1D" w:rsidRPr="00A57B3B" w:rsidRDefault="00720D1D" w:rsidP="00212269">
      <w:pPr>
        <w:ind w:firstLine="708"/>
        <w:jc w:val="both"/>
        <w:rPr>
          <w:lang w:val="uk-UA"/>
        </w:rPr>
      </w:pPr>
      <w:r w:rsidRPr="00A57B3B">
        <w:rPr>
          <w:lang w:val="uk-UA"/>
        </w:rPr>
        <w:t>3.2. Безпосереднє проведення Ліги здійснюється головною суддівською колегією / далі ГСК/, що затверджується Федерацією футболу м. Харкова. Арбітраж змагань здійснюється арбітрами, рекомендованими Федерацією футболу міста Харкова / далі ФФМХ/ . Головний суддя  змагань призначається Федерацією футболу м. Харкова, лікар Ліги одночасно виступає заступником головного судді.</w:t>
      </w:r>
    </w:p>
    <w:p w:rsidR="00720D1D" w:rsidRPr="00A57B3B" w:rsidRDefault="00720D1D" w:rsidP="00212269">
      <w:pPr>
        <w:jc w:val="both"/>
        <w:rPr>
          <w:lang w:val="uk-UA"/>
        </w:rPr>
      </w:pPr>
    </w:p>
    <w:p w:rsidR="00720D1D" w:rsidRPr="00A57B3B" w:rsidRDefault="00720D1D" w:rsidP="00212269">
      <w:pPr>
        <w:pStyle w:val="a3"/>
        <w:jc w:val="center"/>
        <w:rPr>
          <w:b/>
          <w:sz w:val="24"/>
          <w:lang w:val="uk-UA"/>
        </w:rPr>
      </w:pPr>
      <w:r w:rsidRPr="00A57B3B">
        <w:rPr>
          <w:b/>
          <w:sz w:val="24"/>
          <w:lang w:val="uk-UA"/>
        </w:rPr>
        <w:t>1V. Умови визначення першості та нагородження переможців і призерів Ліги</w:t>
      </w:r>
    </w:p>
    <w:p w:rsidR="00720D1D" w:rsidRPr="00A57B3B" w:rsidRDefault="00720D1D" w:rsidP="00212269">
      <w:pPr>
        <w:pStyle w:val="a3"/>
        <w:spacing w:before="240"/>
        <w:ind w:firstLine="708"/>
        <w:jc w:val="both"/>
        <w:rPr>
          <w:sz w:val="24"/>
          <w:lang w:val="uk-UA"/>
        </w:rPr>
      </w:pPr>
      <w:r w:rsidRPr="00A57B3B">
        <w:rPr>
          <w:sz w:val="24"/>
          <w:lang w:val="uk-UA"/>
        </w:rPr>
        <w:t>4.1. Визначення першості:</w:t>
      </w:r>
    </w:p>
    <w:p w:rsidR="00720D1D" w:rsidRPr="00A57B3B" w:rsidRDefault="00720D1D" w:rsidP="00212269">
      <w:pPr>
        <w:jc w:val="both"/>
        <w:rPr>
          <w:lang w:val="uk-UA"/>
        </w:rPr>
      </w:pPr>
      <w:r w:rsidRPr="00A57B3B">
        <w:rPr>
          <w:iCs/>
          <w:lang w:val="uk-UA"/>
        </w:rPr>
        <w:tab/>
      </w:r>
      <w:r w:rsidRPr="00A57B3B">
        <w:rPr>
          <w:lang w:val="uk-UA"/>
        </w:rPr>
        <w:t xml:space="preserve">До участі в змаганнях допускаються збірні команди загальноосвітніх шкіл, сформовані з учнів відповідної вікової групи однієї загальноосвітньої школи – переможця змагань другого етапу, за які дозволяється виступати не більше чотирьох гравців із шкіл, які брали участь у змаганнях другого етапу даного району.    У команді </w:t>
      </w:r>
      <w:r w:rsidRPr="00A57B3B">
        <w:rPr>
          <w:iCs/>
          <w:lang w:val="uk-UA"/>
        </w:rPr>
        <w:t>можуть брати  участь як хлопчики, так і дівчата.</w:t>
      </w:r>
    </w:p>
    <w:p w:rsidR="00720D1D" w:rsidRPr="00A57B3B" w:rsidRDefault="00720D1D" w:rsidP="00212269">
      <w:pPr>
        <w:jc w:val="both"/>
        <w:rPr>
          <w:lang w:val="uk-UA"/>
        </w:rPr>
      </w:pPr>
      <w:r w:rsidRPr="00A57B3B">
        <w:rPr>
          <w:lang w:val="uk-UA"/>
        </w:rPr>
        <w:lastRenderedPageBreak/>
        <w:t xml:space="preserve">         До заявки на участь у змаганнях  вносяться не більше 14 футболістів, керівник і тренер команди.</w:t>
      </w:r>
    </w:p>
    <w:p w:rsidR="00720D1D" w:rsidRPr="00A57B3B" w:rsidRDefault="00720D1D" w:rsidP="00212269">
      <w:pPr>
        <w:shd w:val="clear" w:color="auto" w:fill="FFFFFF"/>
        <w:autoSpaceDE w:val="0"/>
        <w:autoSpaceDN w:val="0"/>
        <w:adjustRightInd w:val="0"/>
        <w:ind w:right="-2" w:firstLine="708"/>
        <w:jc w:val="both"/>
        <w:rPr>
          <w:lang w:val="uk-UA"/>
        </w:rPr>
      </w:pPr>
      <w:r w:rsidRPr="00A57B3B">
        <w:rPr>
          <w:lang w:val="uk-UA"/>
        </w:rPr>
        <w:t>Якщо у загальноосвітній школі є шість і більше паралельних класів, їй не дозволяється залучати гравців з інших шкіл для участі у третьому і подальших етапах.</w:t>
      </w:r>
    </w:p>
    <w:p w:rsidR="00720D1D" w:rsidRPr="00A57B3B" w:rsidRDefault="00720D1D" w:rsidP="00212269">
      <w:pPr>
        <w:shd w:val="clear" w:color="auto" w:fill="FFFFFF"/>
        <w:autoSpaceDE w:val="0"/>
        <w:autoSpaceDN w:val="0"/>
        <w:adjustRightInd w:val="0"/>
        <w:ind w:left="-192" w:right="-2" w:firstLine="900"/>
        <w:jc w:val="both"/>
        <w:rPr>
          <w:bCs/>
          <w:iCs/>
          <w:lang w:val="uk-UA"/>
        </w:rPr>
      </w:pPr>
      <w:r w:rsidRPr="00A57B3B">
        <w:rPr>
          <w:bCs/>
          <w:iCs/>
          <w:lang w:val="uk-UA"/>
        </w:rPr>
        <w:t xml:space="preserve">Змагання проводяться серед юнаків в чотирьох вікових групах: </w:t>
      </w:r>
    </w:p>
    <w:p w:rsidR="00720D1D" w:rsidRPr="00A57B3B" w:rsidRDefault="00720D1D" w:rsidP="00212269">
      <w:pPr>
        <w:shd w:val="clear" w:color="auto" w:fill="FFFFFF"/>
        <w:autoSpaceDE w:val="0"/>
        <w:autoSpaceDN w:val="0"/>
        <w:adjustRightInd w:val="0"/>
        <w:ind w:left="-900" w:right="-2"/>
        <w:jc w:val="both"/>
        <w:rPr>
          <w:bCs/>
          <w:iCs/>
          <w:lang w:val="uk-UA"/>
        </w:rPr>
      </w:pPr>
      <w:r w:rsidRPr="00A57B3B">
        <w:rPr>
          <w:bCs/>
          <w:iCs/>
          <w:lang w:val="uk-UA"/>
        </w:rPr>
        <w:tab/>
      </w:r>
      <w:r w:rsidRPr="00A57B3B">
        <w:rPr>
          <w:bCs/>
          <w:iCs/>
          <w:lang w:val="uk-UA"/>
        </w:rPr>
        <w:tab/>
        <w:t xml:space="preserve"> – наймолодша 2008 р.н.</w:t>
      </w:r>
    </w:p>
    <w:p w:rsidR="00720D1D" w:rsidRPr="00A57B3B" w:rsidRDefault="00720D1D" w:rsidP="00212269">
      <w:pPr>
        <w:shd w:val="clear" w:color="auto" w:fill="FFFFFF"/>
        <w:autoSpaceDE w:val="0"/>
        <w:autoSpaceDN w:val="0"/>
        <w:adjustRightInd w:val="0"/>
        <w:ind w:left="-900" w:right="-2" w:firstLine="900"/>
        <w:jc w:val="both"/>
        <w:rPr>
          <w:bCs/>
          <w:iCs/>
          <w:lang w:val="uk-UA"/>
        </w:rPr>
      </w:pPr>
      <w:r w:rsidRPr="00A57B3B">
        <w:rPr>
          <w:bCs/>
          <w:iCs/>
          <w:lang w:val="uk-UA"/>
        </w:rPr>
        <w:t xml:space="preserve"> – молодша       2007 р.н. </w:t>
      </w:r>
    </w:p>
    <w:p w:rsidR="00720D1D" w:rsidRPr="00A57B3B" w:rsidRDefault="00720D1D" w:rsidP="00212269">
      <w:pPr>
        <w:shd w:val="clear" w:color="auto" w:fill="FFFFFF"/>
        <w:autoSpaceDE w:val="0"/>
        <w:autoSpaceDN w:val="0"/>
        <w:adjustRightInd w:val="0"/>
        <w:ind w:left="-900" w:right="-2" w:firstLine="900"/>
        <w:jc w:val="both"/>
        <w:rPr>
          <w:bCs/>
          <w:iCs/>
          <w:lang w:val="uk-UA"/>
        </w:rPr>
      </w:pPr>
      <w:r w:rsidRPr="00A57B3B">
        <w:rPr>
          <w:bCs/>
          <w:iCs/>
          <w:lang w:val="uk-UA"/>
        </w:rPr>
        <w:t xml:space="preserve"> – середня        2006 р.н</w:t>
      </w:r>
    </w:p>
    <w:p w:rsidR="00720D1D" w:rsidRPr="00A57B3B" w:rsidRDefault="00720D1D" w:rsidP="00212269">
      <w:pPr>
        <w:shd w:val="clear" w:color="auto" w:fill="FFFFFF"/>
        <w:autoSpaceDE w:val="0"/>
        <w:autoSpaceDN w:val="0"/>
        <w:adjustRightInd w:val="0"/>
        <w:ind w:left="-900" w:right="-2" w:firstLine="900"/>
        <w:jc w:val="both"/>
        <w:rPr>
          <w:bCs/>
          <w:iCs/>
          <w:lang w:val="uk-UA"/>
        </w:rPr>
      </w:pPr>
      <w:r w:rsidRPr="00A57B3B">
        <w:rPr>
          <w:bCs/>
          <w:iCs/>
          <w:lang w:val="uk-UA"/>
        </w:rPr>
        <w:t xml:space="preserve">  – старша        2005 р.н.</w:t>
      </w:r>
    </w:p>
    <w:p w:rsidR="00720D1D" w:rsidRPr="00A57B3B" w:rsidRDefault="00720D1D" w:rsidP="00212269">
      <w:pPr>
        <w:shd w:val="clear" w:color="auto" w:fill="FFFFFF"/>
        <w:autoSpaceDE w:val="0"/>
        <w:autoSpaceDN w:val="0"/>
        <w:adjustRightInd w:val="0"/>
        <w:ind w:left="-192" w:right="-2" w:firstLine="900"/>
        <w:jc w:val="both"/>
        <w:rPr>
          <w:bCs/>
          <w:iCs/>
          <w:lang w:val="uk-UA"/>
        </w:rPr>
      </w:pPr>
      <w:r w:rsidRPr="00A57B3B">
        <w:rPr>
          <w:iCs/>
          <w:lang w:val="uk-UA"/>
        </w:rPr>
        <w:t xml:space="preserve">  У</w:t>
      </w:r>
      <w:r w:rsidRPr="00A57B3B">
        <w:rPr>
          <w:bCs/>
          <w:iCs/>
          <w:lang w:val="uk-UA"/>
        </w:rPr>
        <w:t xml:space="preserve"> матчі одночасно приймають участь 8 польових гравців та воротар</w:t>
      </w:r>
    </w:p>
    <w:p w:rsidR="00720D1D" w:rsidRPr="00A57B3B" w:rsidRDefault="00720D1D" w:rsidP="00212269">
      <w:pPr>
        <w:shd w:val="clear" w:color="auto" w:fill="FFFFFF"/>
        <w:autoSpaceDE w:val="0"/>
        <w:autoSpaceDN w:val="0"/>
        <w:adjustRightInd w:val="0"/>
        <w:ind w:right="-2"/>
        <w:jc w:val="both"/>
        <w:rPr>
          <w:bCs/>
          <w:iCs/>
          <w:lang w:val="uk-UA"/>
        </w:rPr>
      </w:pPr>
      <w:r w:rsidRPr="00A57B3B">
        <w:rPr>
          <w:bCs/>
          <w:iCs/>
          <w:lang w:val="uk-UA"/>
        </w:rPr>
        <w:t xml:space="preserve"> ( 8+1). Кількість замін не обмежена.</w:t>
      </w:r>
    </w:p>
    <w:p w:rsidR="00720D1D" w:rsidRPr="00A57B3B" w:rsidRDefault="00720D1D" w:rsidP="00212269">
      <w:pPr>
        <w:shd w:val="clear" w:color="auto" w:fill="FFFFFF"/>
        <w:autoSpaceDE w:val="0"/>
        <w:autoSpaceDN w:val="0"/>
        <w:adjustRightInd w:val="0"/>
        <w:ind w:left="-192" w:right="-2" w:firstLine="900"/>
        <w:jc w:val="both"/>
        <w:rPr>
          <w:bCs/>
          <w:iCs/>
          <w:lang w:val="uk-UA"/>
        </w:rPr>
      </w:pPr>
      <w:r w:rsidRPr="00A57B3B">
        <w:rPr>
          <w:bCs/>
          <w:iCs/>
          <w:lang w:val="uk-UA"/>
        </w:rPr>
        <w:t xml:space="preserve"> В старшій віковій групі у матчі одночасно приймають участь 7 польових гравців та воротар ( 7+1).</w:t>
      </w:r>
    </w:p>
    <w:p w:rsidR="00720D1D" w:rsidRPr="00A57B3B" w:rsidRDefault="00720D1D" w:rsidP="00212269">
      <w:pPr>
        <w:shd w:val="clear" w:color="auto" w:fill="FFFFFF"/>
        <w:autoSpaceDE w:val="0"/>
        <w:autoSpaceDN w:val="0"/>
        <w:adjustRightInd w:val="0"/>
        <w:ind w:right="-2" w:firstLine="720"/>
        <w:jc w:val="both"/>
        <w:rPr>
          <w:iCs/>
          <w:lang w:val="uk-UA"/>
        </w:rPr>
      </w:pPr>
      <w:r w:rsidRPr="00A57B3B">
        <w:rPr>
          <w:lang w:val="uk-UA"/>
        </w:rPr>
        <w:t>З</w:t>
      </w:r>
      <w:r w:rsidRPr="00A57B3B">
        <w:rPr>
          <w:iCs/>
          <w:lang w:val="uk-UA"/>
        </w:rPr>
        <w:t xml:space="preserve">магання проводяться за Правилами гри у футбол, на футбольних полях: довжина від </w:t>
      </w:r>
      <w:smartTag w:uri="urn:schemas-microsoft-com:office:smarttags" w:element="metricconverter">
        <w:smartTagPr>
          <w:attr w:name="ProductID" w:val="55 м"/>
        </w:smartTagPr>
        <w:r w:rsidRPr="00A57B3B">
          <w:rPr>
            <w:iCs/>
            <w:lang w:val="uk-UA"/>
          </w:rPr>
          <w:t>55 м</w:t>
        </w:r>
      </w:smartTag>
      <w:r w:rsidRPr="00A57B3B">
        <w:rPr>
          <w:iCs/>
          <w:lang w:val="uk-UA"/>
        </w:rPr>
        <w:t xml:space="preserve"> до </w:t>
      </w:r>
      <w:smartTag w:uri="urn:schemas-microsoft-com:office:smarttags" w:element="metricconverter">
        <w:smartTagPr>
          <w:attr w:name="ProductID" w:val="70 м"/>
        </w:smartTagPr>
        <w:r w:rsidRPr="00A57B3B">
          <w:rPr>
            <w:iCs/>
            <w:lang w:val="uk-UA"/>
          </w:rPr>
          <w:t>70 м</w:t>
        </w:r>
      </w:smartTag>
      <w:r w:rsidRPr="00A57B3B">
        <w:rPr>
          <w:iCs/>
          <w:lang w:val="uk-UA"/>
        </w:rPr>
        <w:t xml:space="preserve">, ширина від </w:t>
      </w:r>
      <w:smartTag w:uri="urn:schemas-microsoft-com:office:smarttags" w:element="metricconverter">
        <w:smartTagPr>
          <w:attr w:name="ProductID" w:val="40 м"/>
        </w:smartTagPr>
        <w:r w:rsidRPr="00A57B3B">
          <w:rPr>
            <w:iCs/>
            <w:lang w:val="uk-UA"/>
          </w:rPr>
          <w:t>40 м</w:t>
        </w:r>
      </w:smartTag>
      <w:r w:rsidRPr="00A57B3B">
        <w:rPr>
          <w:iCs/>
          <w:lang w:val="uk-UA"/>
        </w:rPr>
        <w:t xml:space="preserve"> до </w:t>
      </w:r>
      <w:smartTag w:uri="urn:schemas-microsoft-com:office:smarttags" w:element="metricconverter">
        <w:smartTagPr>
          <w:attr w:name="ProductID" w:val="50 м"/>
        </w:smartTagPr>
        <w:r w:rsidRPr="00A57B3B">
          <w:rPr>
            <w:iCs/>
            <w:lang w:val="uk-UA"/>
          </w:rPr>
          <w:t>50 м</w:t>
        </w:r>
      </w:smartTag>
      <w:r w:rsidRPr="00A57B3B">
        <w:rPr>
          <w:iCs/>
          <w:lang w:val="uk-UA"/>
        </w:rPr>
        <w:t xml:space="preserve"> . Ворота: </w:t>
      </w:r>
      <w:smartTag w:uri="urn:schemas-microsoft-com:office:smarttags" w:element="metricconverter">
        <w:smartTagPr>
          <w:attr w:name="ProductID" w:val="6 м"/>
        </w:smartTagPr>
        <w:r w:rsidRPr="00A57B3B">
          <w:rPr>
            <w:iCs/>
            <w:lang w:val="uk-UA"/>
          </w:rPr>
          <w:t>6 м</w:t>
        </w:r>
      </w:smartTag>
      <w:r w:rsidRPr="00A57B3B">
        <w:rPr>
          <w:iCs/>
          <w:lang w:val="uk-UA"/>
        </w:rPr>
        <w:t xml:space="preserve"> х </w:t>
      </w:r>
      <w:smartTag w:uri="urn:schemas-microsoft-com:office:smarttags" w:element="metricconverter">
        <w:smartTagPr>
          <w:attr w:name="ProductID" w:val="2 м"/>
        </w:smartTagPr>
        <w:r w:rsidRPr="00A57B3B">
          <w:rPr>
            <w:iCs/>
            <w:lang w:val="uk-UA"/>
          </w:rPr>
          <w:t>2 м</w:t>
        </w:r>
      </w:smartTag>
      <w:r w:rsidRPr="00A57B3B">
        <w:rPr>
          <w:iCs/>
          <w:lang w:val="uk-UA"/>
        </w:rPr>
        <w:t>.</w:t>
      </w:r>
    </w:p>
    <w:p w:rsidR="00720D1D" w:rsidRPr="00A57B3B" w:rsidRDefault="00720D1D" w:rsidP="00212269">
      <w:pPr>
        <w:shd w:val="clear" w:color="auto" w:fill="FFFFFF"/>
        <w:autoSpaceDE w:val="0"/>
        <w:autoSpaceDN w:val="0"/>
        <w:adjustRightInd w:val="0"/>
        <w:ind w:right="-2" w:firstLine="720"/>
        <w:jc w:val="both"/>
        <w:rPr>
          <w:iCs/>
          <w:lang w:val="uk-UA"/>
        </w:rPr>
      </w:pPr>
      <w:r w:rsidRPr="00A57B3B">
        <w:rPr>
          <w:bCs/>
          <w:iCs/>
          <w:lang w:val="uk-UA"/>
        </w:rPr>
        <w:t>Положення «поза грою» не існує.</w:t>
      </w:r>
    </w:p>
    <w:p w:rsidR="00720D1D" w:rsidRPr="00A57B3B" w:rsidRDefault="00720D1D" w:rsidP="00212269">
      <w:pPr>
        <w:shd w:val="clear" w:color="auto" w:fill="FFFFFF"/>
        <w:autoSpaceDE w:val="0"/>
        <w:autoSpaceDN w:val="0"/>
        <w:adjustRightInd w:val="0"/>
        <w:ind w:left="-900" w:right="-2" w:firstLine="900"/>
        <w:jc w:val="both"/>
        <w:rPr>
          <w:iCs/>
          <w:lang w:val="uk-UA"/>
        </w:rPr>
      </w:pPr>
      <w:r w:rsidRPr="00A57B3B">
        <w:rPr>
          <w:iCs/>
          <w:lang w:val="uk-UA"/>
        </w:rPr>
        <w:t xml:space="preserve">         Гра складається з двох таймів по:</w:t>
      </w:r>
    </w:p>
    <w:p w:rsidR="00720D1D" w:rsidRPr="00A57B3B" w:rsidRDefault="00720D1D" w:rsidP="00212269">
      <w:pPr>
        <w:shd w:val="clear" w:color="auto" w:fill="FFFFFF"/>
        <w:autoSpaceDE w:val="0"/>
        <w:autoSpaceDN w:val="0"/>
        <w:adjustRightInd w:val="0"/>
        <w:ind w:left="-900" w:right="-2" w:firstLine="900"/>
        <w:jc w:val="both"/>
        <w:rPr>
          <w:bCs/>
          <w:iCs/>
          <w:lang w:val="uk-UA"/>
        </w:rPr>
      </w:pPr>
      <w:r w:rsidRPr="00A57B3B">
        <w:rPr>
          <w:bCs/>
          <w:iCs/>
          <w:lang w:val="uk-UA"/>
        </w:rPr>
        <w:t>–</w:t>
      </w:r>
      <w:r w:rsidRPr="00A57B3B">
        <w:rPr>
          <w:iCs/>
          <w:lang w:val="uk-UA"/>
        </w:rPr>
        <w:t xml:space="preserve"> 15-хвилин кожний у</w:t>
      </w:r>
      <w:r w:rsidRPr="00A57B3B">
        <w:rPr>
          <w:bCs/>
          <w:iCs/>
          <w:lang w:val="uk-UA"/>
        </w:rPr>
        <w:t xml:space="preserve"> групі 2008 р.н.</w:t>
      </w:r>
    </w:p>
    <w:p w:rsidR="00720D1D" w:rsidRPr="00A57B3B" w:rsidRDefault="00720D1D" w:rsidP="00212269">
      <w:pPr>
        <w:shd w:val="clear" w:color="auto" w:fill="FFFFFF"/>
        <w:autoSpaceDE w:val="0"/>
        <w:autoSpaceDN w:val="0"/>
        <w:adjustRightInd w:val="0"/>
        <w:ind w:left="-900" w:right="-2" w:firstLine="900"/>
        <w:jc w:val="both"/>
        <w:rPr>
          <w:iCs/>
          <w:lang w:val="uk-UA"/>
        </w:rPr>
      </w:pPr>
      <w:r w:rsidRPr="00A57B3B">
        <w:rPr>
          <w:bCs/>
          <w:iCs/>
          <w:lang w:val="uk-UA"/>
        </w:rPr>
        <w:t>–</w:t>
      </w:r>
      <w:r w:rsidRPr="00A57B3B">
        <w:rPr>
          <w:iCs/>
          <w:lang w:val="uk-UA"/>
        </w:rPr>
        <w:t xml:space="preserve"> 20-хвилин кожний у</w:t>
      </w:r>
      <w:r w:rsidRPr="00A57B3B">
        <w:rPr>
          <w:bCs/>
          <w:iCs/>
          <w:lang w:val="uk-UA"/>
        </w:rPr>
        <w:t xml:space="preserve"> групах 2005-2007 р.н.</w:t>
      </w:r>
    </w:p>
    <w:p w:rsidR="00720D1D" w:rsidRPr="00A57B3B" w:rsidRDefault="00720D1D" w:rsidP="00212269">
      <w:pPr>
        <w:shd w:val="clear" w:color="auto" w:fill="FFFFFF"/>
        <w:autoSpaceDE w:val="0"/>
        <w:autoSpaceDN w:val="0"/>
        <w:adjustRightInd w:val="0"/>
        <w:ind w:left="-192" w:right="-2" w:firstLine="900"/>
        <w:jc w:val="both"/>
        <w:rPr>
          <w:bCs/>
          <w:iCs/>
          <w:lang w:val="uk-UA"/>
        </w:rPr>
      </w:pPr>
      <w:r w:rsidRPr="00A57B3B">
        <w:rPr>
          <w:bCs/>
          <w:iCs/>
          <w:lang w:val="uk-UA"/>
        </w:rPr>
        <w:t>Систему змагань визначає комітет з проведення змагань ФФМХ та міський штаб клубу «Шкіряний м’яч» в залежності від кількості команд.</w:t>
      </w:r>
    </w:p>
    <w:p w:rsidR="00720D1D" w:rsidRPr="00A57B3B" w:rsidRDefault="00720D1D" w:rsidP="00212269">
      <w:pPr>
        <w:shd w:val="clear" w:color="auto" w:fill="FFFFFF"/>
        <w:autoSpaceDE w:val="0"/>
        <w:autoSpaceDN w:val="0"/>
        <w:adjustRightInd w:val="0"/>
        <w:ind w:right="-2"/>
        <w:jc w:val="both"/>
        <w:rPr>
          <w:color w:val="000000"/>
          <w:lang w:val="uk-UA"/>
        </w:rPr>
      </w:pPr>
      <w:r w:rsidRPr="00A57B3B">
        <w:rPr>
          <w:color w:val="000000"/>
          <w:lang w:val="uk-UA"/>
        </w:rPr>
        <w:tab/>
        <w:t xml:space="preserve">Команді, яка не з'явилася </w:t>
      </w:r>
      <w:r w:rsidRPr="00A57B3B">
        <w:rPr>
          <w:bCs/>
          <w:color w:val="000000"/>
          <w:lang w:val="uk-UA"/>
        </w:rPr>
        <w:t xml:space="preserve">на гру, або запізнилася до початку гри більш ніж </w:t>
      </w:r>
      <w:r w:rsidRPr="00A57B3B">
        <w:rPr>
          <w:color w:val="000000"/>
          <w:lang w:val="uk-UA"/>
        </w:rPr>
        <w:t xml:space="preserve">на 15 хвилин без поважних </w:t>
      </w:r>
      <w:r w:rsidRPr="00A57B3B">
        <w:rPr>
          <w:bCs/>
          <w:color w:val="000000"/>
          <w:lang w:val="uk-UA"/>
        </w:rPr>
        <w:t>причин, зараховується технічна поразка (0:3). Команді</w:t>
      </w:r>
      <w:r w:rsidRPr="00A57B3B">
        <w:rPr>
          <w:color w:val="000000"/>
          <w:lang w:val="uk-UA"/>
        </w:rPr>
        <w:t>-суперниці зараховується технічна перемога (3:0).</w:t>
      </w:r>
    </w:p>
    <w:p w:rsidR="00720D1D" w:rsidRPr="00A57B3B" w:rsidRDefault="00720D1D" w:rsidP="00212269">
      <w:pPr>
        <w:shd w:val="clear" w:color="auto" w:fill="FFFFFF"/>
        <w:autoSpaceDE w:val="0"/>
        <w:autoSpaceDN w:val="0"/>
        <w:adjustRightInd w:val="0"/>
        <w:ind w:right="-2" w:firstLine="708"/>
        <w:jc w:val="both"/>
        <w:rPr>
          <w:lang w:val="uk-UA"/>
        </w:rPr>
      </w:pPr>
      <w:r w:rsidRPr="00A57B3B">
        <w:rPr>
          <w:color w:val="000000"/>
          <w:lang w:val="uk-UA"/>
        </w:rPr>
        <w:t xml:space="preserve">За повторну  неявку на календарний матч </w:t>
      </w:r>
      <w:r w:rsidRPr="00A57B3B">
        <w:rPr>
          <w:bCs/>
          <w:color w:val="000000"/>
          <w:lang w:val="uk-UA"/>
        </w:rPr>
        <w:t xml:space="preserve">команда </w:t>
      </w:r>
      <w:r w:rsidRPr="00A57B3B">
        <w:rPr>
          <w:color w:val="000000"/>
          <w:lang w:val="uk-UA"/>
        </w:rPr>
        <w:t>буде знята із змагань,</w:t>
      </w:r>
      <w:r w:rsidRPr="00A57B3B">
        <w:rPr>
          <w:lang w:val="uk-UA"/>
        </w:rPr>
        <w:t xml:space="preserve"> їй автоматично визначається останнє  місце  в загальнокомандному заліку.</w:t>
      </w:r>
    </w:p>
    <w:p w:rsidR="00720D1D" w:rsidRPr="00A57B3B" w:rsidRDefault="00720D1D" w:rsidP="00212269">
      <w:pPr>
        <w:jc w:val="both"/>
        <w:rPr>
          <w:lang w:val="uk-UA"/>
        </w:rPr>
      </w:pPr>
      <w:r w:rsidRPr="00A57B3B">
        <w:rPr>
          <w:lang w:val="uk-UA"/>
        </w:rPr>
        <w:t xml:space="preserve">          При виявленні порушень (підставка учасника)  діючого Положення, представник команди, до закінчення змагань (після завершення гри)  повинен повідомити  арбітрів матчу та ГСК про подачу протесту. Протест реєструється у протоколі  матчу.  </w:t>
      </w:r>
    </w:p>
    <w:p w:rsidR="00720D1D" w:rsidRPr="00A57B3B" w:rsidRDefault="00720D1D" w:rsidP="00757290">
      <w:pPr>
        <w:ind w:firstLine="708"/>
        <w:jc w:val="both"/>
        <w:rPr>
          <w:b/>
          <w:lang w:val="uk-UA"/>
        </w:rPr>
      </w:pPr>
      <w:r w:rsidRPr="00A57B3B">
        <w:rPr>
          <w:b/>
          <w:lang w:val="uk-UA"/>
        </w:rPr>
        <w:t>В разі підтвердженні порушень діючого Положення команда знімається з змагань, результати команди  в усіх матчах  відповідного етапу змагань анулюються.</w:t>
      </w:r>
    </w:p>
    <w:p w:rsidR="00720D1D" w:rsidRPr="00A57B3B" w:rsidRDefault="00720D1D" w:rsidP="00212269">
      <w:pPr>
        <w:jc w:val="both"/>
        <w:rPr>
          <w:b/>
          <w:lang w:val="uk-UA"/>
        </w:rPr>
      </w:pPr>
      <w:r w:rsidRPr="00A57B3B">
        <w:rPr>
          <w:b/>
          <w:lang w:val="uk-UA"/>
        </w:rPr>
        <w:t xml:space="preserve">           В разі підтвердженні  порушень  діючого Положення  в третьому етапі змагань  результати команди  анулюються, а  район, який  вона  представляє,   автоматично посідає останнє  місце у загальному заліку.</w:t>
      </w:r>
    </w:p>
    <w:p w:rsidR="00720D1D" w:rsidRPr="00A57B3B" w:rsidRDefault="00720D1D" w:rsidP="00212269">
      <w:pPr>
        <w:jc w:val="both"/>
        <w:rPr>
          <w:bCs/>
          <w:lang w:val="uk-UA"/>
        </w:rPr>
      </w:pPr>
      <w:r w:rsidRPr="00A57B3B">
        <w:rPr>
          <w:lang w:val="uk-UA"/>
        </w:rPr>
        <w:tab/>
      </w:r>
      <w:r w:rsidRPr="00A57B3B">
        <w:rPr>
          <w:bCs/>
          <w:lang w:val="uk-UA"/>
        </w:rPr>
        <w:t xml:space="preserve"> Місця команд визначаються за кількістю набраних очок: </w:t>
      </w:r>
    </w:p>
    <w:p w:rsidR="00720D1D" w:rsidRPr="00A57B3B" w:rsidRDefault="00720D1D" w:rsidP="00212269">
      <w:pPr>
        <w:jc w:val="both"/>
        <w:rPr>
          <w:lang w:val="uk-UA"/>
        </w:rPr>
      </w:pPr>
      <w:r w:rsidRPr="00A57B3B">
        <w:rPr>
          <w:bCs/>
          <w:lang w:val="uk-UA"/>
        </w:rPr>
        <w:t xml:space="preserve">за виграш нараховується – 3 (три) очки, за нічию – 1 (одне) очко, за поразку </w:t>
      </w:r>
      <w:r w:rsidRPr="00A57B3B">
        <w:rPr>
          <w:lang w:val="uk-UA"/>
        </w:rPr>
        <w:t>– очки не нараховуються</w:t>
      </w:r>
      <w:r w:rsidRPr="00A57B3B">
        <w:rPr>
          <w:bCs/>
          <w:lang w:val="uk-UA"/>
        </w:rPr>
        <w:t>.</w:t>
      </w:r>
    </w:p>
    <w:p w:rsidR="00720D1D" w:rsidRPr="00A57B3B" w:rsidRDefault="00720D1D" w:rsidP="00212269">
      <w:pPr>
        <w:shd w:val="clear" w:color="auto" w:fill="FFFFFF"/>
        <w:autoSpaceDE w:val="0"/>
        <w:autoSpaceDN w:val="0"/>
        <w:adjustRightInd w:val="0"/>
        <w:ind w:right="-2" w:firstLine="709"/>
        <w:jc w:val="both"/>
        <w:rPr>
          <w:lang w:val="uk-UA"/>
        </w:rPr>
      </w:pPr>
      <w:r w:rsidRPr="00A57B3B">
        <w:rPr>
          <w:lang w:val="uk-UA"/>
        </w:rPr>
        <w:t xml:space="preserve">При рівності відповідних показників у двох і більше команд </w:t>
      </w:r>
      <w:r w:rsidRPr="00A57B3B">
        <w:rPr>
          <w:bCs/>
          <w:lang w:val="uk-UA"/>
        </w:rPr>
        <w:t xml:space="preserve">перевагу отримають </w:t>
      </w:r>
      <w:r w:rsidRPr="00A57B3B">
        <w:rPr>
          <w:lang w:val="uk-UA"/>
        </w:rPr>
        <w:t xml:space="preserve">команди, які мають кращі такі </w:t>
      </w:r>
      <w:r w:rsidRPr="00A57B3B">
        <w:rPr>
          <w:bCs/>
          <w:lang w:val="uk-UA"/>
        </w:rPr>
        <w:t>показники:</w:t>
      </w:r>
    </w:p>
    <w:p w:rsidR="00720D1D" w:rsidRPr="00A57B3B" w:rsidRDefault="00720D1D" w:rsidP="00212269">
      <w:pPr>
        <w:pStyle w:val="a6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-2"/>
        <w:jc w:val="both"/>
        <w:rPr>
          <w:lang w:val="uk-UA"/>
        </w:rPr>
      </w:pPr>
      <w:r w:rsidRPr="00A57B3B">
        <w:rPr>
          <w:bCs/>
          <w:lang w:val="uk-UA"/>
        </w:rPr>
        <w:t xml:space="preserve">найбільша </w:t>
      </w:r>
      <w:r w:rsidRPr="00A57B3B">
        <w:rPr>
          <w:lang w:val="uk-UA"/>
        </w:rPr>
        <w:t xml:space="preserve">кількість </w:t>
      </w:r>
      <w:r w:rsidRPr="00A57B3B">
        <w:rPr>
          <w:bCs/>
          <w:lang w:val="uk-UA"/>
        </w:rPr>
        <w:t>перемог в усіх зустрічах;</w:t>
      </w:r>
    </w:p>
    <w:p w:rsidR="00720D1D" w:rsidRPr="00A57B3B" w:rsidRDefault="00720D1D" w:rsidP="00212269">
      <w:pPr>
        <w:pStyle w:val="a6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-2"/>
        <w:jc w:val="both"/>
        <w:rPr>
          <w:lang w:val="uk-UA"/>
        </w:rPr>
      </w:pPr>
      <w:r w:rsidRPr="00A57B3B">
        <w:rPr>
          <w:lang w:val="uk-UA"/>
        </w:rPr>
        <w:t>результат(и) особистої</w:t>
      </w:r>
      <w:r w:rsidR="00857F6D">
        <w:rPr>
          <w:lang w:val="uk-UA"/>
        </w:rPr>
        <w:t xml:space="preserve"> </w:t>
      </w:r>
      <w:r w:rsidRPr="00A57B3B">
        <w:rPr>
          <w:lang w:val="uk-UA"/>
        </w:rPr>
        <w:t>(их) зустрічі(ей) між конкурентами</w:t>
      </w:r>
      <w:r w:rsidRPr="00A57B3B">
        <w:rPr>
          <w:bCs/>
          <w:lang w:val="uk-UA"/>
        </w:rPr>
        <w:t>;</w:t>
      </w:r>
    </w:p>
    <w:p w:rsidR="00720D1D" w:rsidRPr="00A57B3B" w:rsidRDefault="00720D1D" w:rsidP="00212269">
      <w:pPr>
        <w:pStyle w:val="a6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-2"/>
        <w:jc w:val="both"/>
        <w:rPr>
          <w:lang w:val="uk-UA"/>
        </w:rPr>
      </w:pPr>
      <w:r w:rsidRPr="00A57B3B">
        <w:rPr>
          <w:bCs/>
          <w:lang w:val="uk-UA"/>
        </w:rPr>
        <w:t>найкраща різниця забитих і пропущених м'ячів в усіх зустрічах;</w:t>
      </w:r>
    </w:p>
    <w:p w:rsidR="00720D1D" w:rsidRPr="00A57B3B" w:rsidRDefault="00720D1D" w:rsidP="00212269">
      <w:pPr>
        <w:pStyle w:val="a6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-2"/>
        <w:jc w:val="both"/>
        <w:rPr>
          <w:bCs/>
          <w:lang w:val="uk-UA"/>
        </w:rPr>
      </w:pPr>
      <w:r w:rsidRPr="00A57B3B">
        <w:rPr>
          <w:bCs/>
          <w:lang w:val="uk-UA"/>
        </w:rPr>
        <w:t>найбільша кількість м'ячів, забитих в усіх зустрічах;</w:t>
      </w:r>
    </w:p>
    <w:p w:rsidR="00720D1D" w:rsidRPr="00A57B3B" w:rsidRDefault="00720D1D" w:rsidP="00A57B3B">
      <w:pPr>
        <w:shd w:val="clear" w:color="auto" w:fill="FFFFFF"/>
        <w:autoSpaceDE w:val="0"/>
        <w:autoSpaceDN w:val="0"/>
        <w:adjustRightInd w:val="0"/>
        <w:ind w:right="-2" w:firstLine="642"/>
        <w:jc w:val="both"/>
        <w:rPr>
          <w:lang w:val="uk-UA"/>
        </w:rPr>
      </w:pPr>
      <w:r w:rsidRPr="00A57B3B">
        <w:rPr>
          <w:lang w:val="uk-UA"/>
        </w:rPr>
        <w:t xml:space="preserve">При </w:t>
      </w:r>
      <w:r w:rsidRPr="00A57B3B">
        <w:rPr>
          <w:bCs/>
          <w:lang w:val="uk-UA"/>
        </w:rPr>
        <w:t>рівності цих показників перевага надається команді, в якої кращі результати у змаганнях з елементів техніки гри у футбол.</w:t>
      </w:r>
    </w:p>
    <w:p w:rsidR="00720D1D" w:rsidRPr="00A57B3B" w:rsidRDefault="00720D1D" w:rsidP="00212269">
      <w:pPr>
        <w:jc w:val="both"/>
        <w:rPr>
          <w:lang w:val="uk-UA"/>
        </w:rPr>
      </w:pPr>
      <w:r w:rsidRPr="00A57B3B">
        <w:rPr>
          <w:lang w:val="uk-UA"/>
        </w:rPr>
        <w:t>4.2</w:t>
      </w:r>
      <w:r w:rsidR="00A57B3B" w:rsidRPr="00A57B3B">
        <w:rPr>
          <w:lang w:val="uk-UA"/>
        </w:rPr>
        <w:t xml:space="preserve">. </w:t>
      </w:r>
      <w:r w:rsidRPr="00A57B3B">
        <w:rPr>
          <w:lang w:val="uk-UA"/>
        </w:rPr>
        <w:t xml:space="preserve">Нагородження: </w:t>
      </w:r>
    </w:p>
    <w:p w:rsidR="00720D1D" w:rsidRPr="00A57B3B" w:rsidRDefault="00720D1D" w:rsidP="00212269">
      <w:pPr>
        <w:ind w:firstLine="708"/>
        <w:jc w:val="both"/>
        <w:rPr>
          <w:kern w:val="3"/>
          <w:lang w:val="uk-UA" w:eastAsia="zh-CN"/>
        </w:rPr>
      </w:pPr>
      <w:r w:rsidRPr="00A57B3B">
        <w:rPr>
          <w:lang w:val="uk-UA"/>
        </w:rPr>
        <w:t xml:space="preserve">Нагородження переможців і призерів змагань проводиться </w:t>
      </w:r>
      <w:r w:rsidRPr="00A57B3B">
        <w:rPr>
          <w:kern w:val="3"/>
          <w:lang w:val="uk-UA" w:eastAsia="zh-CN"/>
        </w:rPr>
        <w:t>Департаментом освіти Харківської міської ради, Департаментом у справах сім'ї, молоді та спорту, управлінням з питань фізичної культури та спорту Харківської міської ради, Федерацією футболу м. Харкова.</w:t>
      </w:r>
    </w:p>
    <w:p w:rsidR="00720D1D" w:rsidRPr="00A57B3B" w:rsidRDefault="00720D1D" w:rsidP="00212269">
      <w:pPr>
        <w:pStyle w:val="Default"/>
        <w:ind w:firstLine="708"/>
        <w:jc w:val="both"/>
        <w:rPr>
          <w:rFonts w:ascii="Times New Roman" w:hAnsi="Times New Roman" w:cs="Times New Roman"/>
          <w:color w:val="auto"/>
          <w:lang w:val="uk-UA"/>
        </w:rPr>
      </w:pPr>
      <w:r w:rsidRPr="00A57B3B">
        <w:rPr>
          <w:rFonts w:ascii="Times New Roman" w:hAnsi="Times New Roman" w:cs="Times New Roman"/>
          <w:color w:val="auto"/>
          <w:lang w:val="uk-UA"/>
        </w:rPr>
        <w:t>Команда, яка перемогла у міських змаганнях, отримує звання «Чемпіон Ліги», нагороджується кубком. Гравці та офіційні особи команди нагороджуються медалями за перше місце, пам’ятними призами та цінними подарунками від міської ради та спонсорів змагань</w:t>
      </w:r>
    </w:p>
    <w:p w:rsidR="00301219" w:rsidRDefault="00720D1D" w:rsidP="00212269">
      <w:pPr>
        <w:pStyle w:val="Default"/>
        <w:ind w:firstLine="708"/>
        <w:jc w:val="both"/>
        <w:rPr>
          <w:rFonts w:ascii="Times New Roman" w:hAnsi="Times New Roman" w:cs="Times New Roman"/>
          <w:color w:val="auto"/>
          <w:lang w:val="uk-UA"/>
        </w:rPr>
      </w:pPr>
      <w:r w:rsidRPr="00A57B3B">
        <w:rPr>
          <w:rFonts w:ascii="Times New Roman" w:hAnsi="Times New Roman" w:cs="Times New Roman"/>
          <w:color w:val="auto"/>
          <w:lang w:val="uk-UA"/>
        </w:rPr>
        <w:t xml:space="preserve">Команди, які зайняли 2-е та 3-є місця у міських змаганнях Ліги, нагороджуються дипломами. Гравці та офіційні особи команд нагороджуються медалями відповідно за друге та </w:t>
      </w:r>
    </w:p>
    <w:p w:rsidR="00301219" w:rsidRDefault="00301219" w:rsidP="00212269">
      <w:pPr>
        <w:pStyle w:val="Default"/>
        <w:ind w:firstLine="708"/>
        <w:jc w:val="both"/>
        <w:rPr>
          <w:rFonts w:ascii="Times New Roman" w:hAnsi="Times New Roman" w:cs="Times New Roman"/>
          <w:color w:val="auto"/>
          <w:lang w:val="uk-UA"/>
        </w:rPr>
      </w:pPr>
    </w:p>
    <w:p w:rsidR="00301219" w:rsidRDefault="00301219" w:rsidP="00212269">
      <w:pPr>
        <w:pStyle w:val="Default"/>
        <w:ind w:firstLine="708"/>
        <w:jc w:val="both"/>
        <w:rPr>
          <w:rFonts w:ascii="Times New Roman" w:hAnsi="Times New Roman" w:cs="Times New Roman"/>
          <w:color w:val="auto"/>
          <w:lang w:val="uk-UA"/>
        </w:rPr>
      </w:pPr>
    </w:p>
    <w:p w:rsidR="00301219" w:rsidRDefault="00301219" w:rsidP="00212269">
      <w:pPr>
        <w:pStyle w:val="Default"/>
        <w:ind w:firstLine="708"/>
        <w:jc w:val="both"/>
        <w:rPr>
          <w:rFonts w:ascii="Times New Roman" w:hAnsi="Times New Roman" w:cs="Times New Roman"/>
          <w:color w:val="auto"/>
          <w:lang w:val="uk-UA"/>
        </w:rPr>
      </w:pPr>
    </w:p>
    <w:p w:rsidR="00720D1D" w:rsidRPr="00A57B3B" w:rsidRDefault="00720D1D" w:rsidP="00212269">
      <w:pPr>
        <w:pStyle w:val="Default"/>
        <w:ind w:firstLine="708"/>
        <w:jc w:val="both"/>
        <w:rPr>
          <w:rFonts w:ascii="Times New Roman" w:hAnsi="Times New Roman" w:cs="Times New Roman"/>
          <w:color w:val="auto"/>
          <w:lang w:val="uk-UA"/>
        </w:rPr>
      </w:pPr>
      <w:r w:rsidRPr="00A57B3B">
        <w:rPr>
          <w:rFonts w:ascii="Times New Roman" w:hAnsi="Times New Roman" w:cs="Times New Roman"/>
          <w:color w:val="auto"/>
          <w:lang w:val="uk-UA"/>
        </w:rPr>
        <w:t>трете місце,  пам’ятними призами та цінними подарунками від міської ради та спонсорів змагань.</w:t>
      </w:r>
    </w:p>
    <w:p w:rsidR="00720D1D" w:rsidRPr="00A57B3B" w:rsidRDefault="00720D1D" w:rsidP="00212269">
      <w:pPr>
        <w:pStyle w:val="3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A57B3B">
        <w:rPr>
          <w:rFonts w:ascii="Times New Roman" w:hAnsi="Times New Roman" w:cs="Times New Roman"/>
          <w:b w:val="0"/>
          <w:sz w:val="24"/>
          <w:szCs w:val="24"/>
          <w:lang w:val="uk-UA"/>
        </w:rPr>
        <w:t>Судді, які проводили другий тур змагань, нагороджуються дипломами Федерації</w:t>
      </w:r>
    </w:p>
    <w:p w:rsidR="00720D1D" w:rsidRPr="00A57B3B" w:rsidRDefault="00720D1D" w:rsidP="00212269">
      <w:pPr>
        <w:jc w:val="both"/>
        <w:rPr>
          <w:lang w:val="uk-UA"/>
        </w:rPr>
      </w:pPr>
    </w:p>
    <w:p w:rsidR="00720D1D" w:rsidRPr="00A57B3B" w:rsidRDefault="00720D1D" w:rsidP="00212269">
      <w:pPr>
        <w:pStyle w:val="a3"/>
        <w:jc w:val="center"/>
        <w:rPr>
          <w:b/>
          <w:sz w:val="24"/>
          <w:lang w:val="uk-UA"/>
        </w:rPr>
      </w:pPr>
      <w:r w:rsidRPr="00A57B3B">
        <w:rPr>
          <w:b/>
          <w:sz w:val="24"/>
          <w:lang w:val="uk-UA"/>
        </w:rPr>
        <w:t>V. Умови фінансування та матеріального забезпечення Ліги</w:t>
      </w:r>
    </w:p>
    <w:p w:rsidR="00720D1D" w:rsidRPr="00A57B3B" w:rsidRDefault="00720D1D" w:rsidP="00212269">
      <w:pPr>
        <w:tabs>
          <w:tab w:val="left" w:pos="720"/>
        </w:tabs>
        <w:ind w:firstLine="720"/>
        <w:jc w:val="both"/>
        <w:rPr>
          <w:lang w:val="uk-UA"/>
        </w:rPr>
      </w:pPr>
      <w:r w:rsidRPr="00A57B3B">
        <w:rPr>
          <w:lang w:val="uk-UA"/>
        </w:rPr>
        <w:t>5.1. Фінансове забезпечення Ліги передбачається за рахунок коштів міського бюджету та залучення позабюджетних джерел, не заборонених законодавством України.</w:t>
      </w:r>
    </w:p>
    <w:p w:rsidR="00720D1D" w:rsidRPr="00A57B3B" w:rsidRDefault="00720D1D" w:rsidP="00212269">
      <w:pPr>
        <w:tabs>
          <w:tab w:val="left" w:pos="720"/>
        </w:tabs>
        <w:ind w:firstLine="720"/>
        <w:jc w:val="both"/>
        <w:rPr>
          <w:lang w:val="uk-UA"/>
        </w:rPr>
      </w:pPr>
      <w:r w:rsidRPr="00A57B3B">
        <w:rPr>
          <w:lang w:val="uk-UA"/>
        </w:rPr>
        <w:t>5.2. Витрати на проведення Ліги, а саме:</w:t>
      </w:r>
    </w:p>
    <w:p w:rsidR="00720D1D" w:rsidRPr="00A57B3B" w:rsidRDefault="00720D1D" w:rsidP="00212269">
      <w:pPr>
        <w:tabs>
          <w:tab w:val="left" w:pos="720"/>
        </w:tabs>
        <w:ind w:firstLine="720"/>
        <w:jc w:val="both"/>
        <w:rPr>
          <w:lang w:val="uk-UA"/>
        </w:rPr>
      </w:pPr>
      <w:r w:rsidRPr="00A57B3B">
        <w:rPr>
          <w:lang w:val="uk-UA"/>
        </w:rPr>
        <w:t>- оплата харчування суддів та інших учасників заходів;</w:t>
      </w:r>
    </w:p>
    <w:p w:rsidR="00720D1D" w:rsidRPr="00A57B3B" w:rsidRDefault="00720D1D" w:rsidP="00212269">
      <w:pPr>
        <w:tabs>
          <w:tab w:val="left" w:pos="720"/>
        </w:tabs>
        <w:ind w:firstLine="720"/>
        <w:jc w:val="both"/>
        <w:rPr>
          <w:lang w:val="uk-UA"/>
        </w:rPr>
      </w:pPr>
      <w:r w:rsidRPr="00A57B3B">
        <w:rPr>
          <w:lang w:val="uk-UA"/>
        </w:rPr>
        <w:t>- медичне обслуговування;</w:t>
      </w:r>
    </w:p>
    <w:p w:rsidR="00720D1D" w:rsidRPr="00A57B3B" w:rsidRDefault="00720D1D" w:rsidP="00212269">
      <w:pPr>
        <w:tabs>
          <w:tab w:val="left" w:pos="720"/>
        </w:tabs>
        <w:ind w:firstLine="720"/>
        <w:jc w:val="both"/>
        <w:rPr>
          <w:lang w:val="uk-UA"/>
        </w:rPr>
      </w:pPr>
      <w:r w:rsidRPr="00A57B3B">
        <w:rPr>
          <w:lang w:val="uk-UA"/>
        </w:rPr>
        <w:t>- придбання кубків, медалей та дипломів, цінних призів та подарунків здійснюється за рахунок Управління з питань фізичної культури та спорту Департаменту у справах сім’ї, молоді та спорту Харківської міської ради.</w:t>
      </w:r>
    </w:p>
    <w:p w:rsidR="00720D1D" w:rsidRPr="00A57B3B" w:rsidRDefault="00720D1D" w:rsidP="00212269">
      <w:pPr>
        <w:tabs>
          <w:tab w:val="left" w:pos="720"/>
        </w:tabs>
        <w:ind w:firstLine="720"/>
        <w:jc w:val="both"/>
        <w:rPr>
          <w:lang w:val="uk-UA"/>
        </w:rPr>
      </w:pPr>
      <w:r w:rsidRPr="00A57B3B">
        <w:rPr>
          <w:lang w:val="uk-UA"/>
        </w:rPr>
        <w:t>5.3. Витрати на інформаційно-рекламні послуги – за рахунок Департаменту у справах сім’ї, молоді та спорту Харківської міської ради.</w:t>
      </w:r>
    </w:p>
    <w:p w:rsidR="00720D1D" w:rsidRPr="00A57B3B" w:rsidRDefault="00720D1D" w:rsidP="00212269">
      <w:pPr>
        <w:jc w:val="both"/>
        <w:rPr>
          <w:b/>
          <w:lang w:val="uk-UA"/>
        </w:rPr>
      </w:pPr>
    </w:p>
    <w:p w:rsidR="00720D1D" w:rsidRPr="00A57B3B" w:rsidRDefault="00720D1D" w:rsidP="00212269">
      <w:pPr>
        <w:ind w:left="708" w:firstLine="12"/>
        <w:jc w:val="both"/>
        <w:rPr>
          <w:b/>
          <w:lang w:val="uk-UA"/>
        </w:rPr>
      </w:pPr>
    </w:p>
    <w:p w:rsidR="00720D1D" w:rsidRPr="00A57B3B" w:rsidRDefault="00720D1D" w:rsidP="00212269">
      <w:pPr>
        <w:ind w:firstLine="12"/>
        <w:jc w:val="center"/>
        <w:rPr>
          <w:b/>
          <w:lang w:val="uk-UA"/>
        </w:rPr>
      </w:pPr>
      <w:r w:rsidRPr="00A57B3B">
        <w:rPr>
          <w:b/>
          <w:lang w:val="uk-UA"/>
        </w:rPr>
        <w:t>VI. Безпека та підготовка місць проведення</w:t>
      </w:r>
    </w:p>
    <w:p w:rsidR="00720D1D" w:rsidRPr="00A57B3B" w:rsidRDefault="00720D1D" w:rsidP="00212269">
      <w:pPr>
        <w:jc w:val="both"/>
        <w:rPr>
          <w:lang w:val="uk-UA"/>
        </w:rPr>
      </w:pPr>
      <w:r w:rsidRPr="00A57B3B">
        <w:rPr>
          <w:lang w:val="uk-UA"/>
        </w:rPr>
        <w:t xml:space="preserve">        У відповідності до Постанови Кабінету Міністрів України від 18 грудня 1998 року  №2025 </w:t>
      </w:r>
      <w:r w:rsidR="00A57B3B">
        <w:rPr>
          <w:lang w:val="uk-UA"/>
        </w:rPr>
        <w:t>«П</w:t>
      </w:r>
      <w:r w:rsidR="00A57B3B" w:rsidRPr="00A57B3B">
        <w:rPr>
          <w:lang w:val="uk-UA"/>
        </w:rPr>
        <w:t>ро</w:t>
      </w:r>
      <w:r w:rsidRPr="00A57B3B">
        <w:rPr>
          <w:lang w:val="uk-UA"/>
        </w:rPr>
        <w:t xml:space="preserve"> порядок підготовки спортивних споруд та інших спеціально відведених місць для проведення спортивних та культурно-видовищних </w:t>
      </w:r>
      <w:r w:rsidR="00A57B3B">
        <w:rPr>
          <w:lang w:val="uk-UA"/>
        </w:rPr>
        <w:t>заходів»</w:t>
      </w:r>
      <w:r w:rsidRPr="00A57B3B">
        <w:rPr>
          <w:lang w:val="uk-UA"/>
        </w:rPr>
        <w:t>:</w:t>
      </w:r>
    </w:p>
    <w:p w:rsidR="00720D1D" w:rsidRPr="00A57B3B" w:rsidRDefault="00720D1D" w:rsidP="00212269">
      <w:pPr>
        <w:jc w:val="both"/>
        <w:rPr>
          <w:lang w:val="uk-UA"/>
        </w:rPr>
      </w:pPr>
      <w:r w:rsidRPr="00A57B3B">
        <w:rPr>
          <w:lang w:val="uk-UA"/>
        </w:rPr>
        <w:t xml:space="preserve">підготовка спортивних споруд покладається на їх власників; </w:t>
      </w:r>
    </w:p>
    <w:p w:rsidR="00720D1D" w:rsidRPr="00A57B3B" w:rsidRDefault="00720D1D" w:rsidP="00212269">
      <w:pPr>
        <w:jc w:val="both"/>
        <w:rPr>
          <w:lang w:val="uk-UA"/>
        </w:rPr>
      </w:pPr>
      <w:r w:rsidRPr="00A57B3B">
        <w:rPr>
          <w:lang w:val="uk-UA"/>
        </w:rPr>
        <w:t xml:space="preserve">контроль за підготовкою спортивної споруди та забезпечення безпеки при проведенні змагань здійснює головний суддя змагань. </w:t>
      </w:r>
    </w:p>
    <w:p w:rsidR="00720D1D" w:rsidRPr="00A57B3B" w:rsidRDefault="00720D1D" w:rsidP="00212269">
      <w:pPr>
        <w:jc w:val="both"/>
        <w:rPr>
          <w:spacing w:val="-2"/>
          <w:w w:val="91"/>
          <w:lang w:val="uk-UA"/>
        </w:rPr>
      </w:pPr>
      <w:r w:rsidRPr="00A57B3B">
        <w:rPr>
          <w:lang w:val="uk-UA"/>
        </w:rPr>
        <w:tab/>
      </w:r>
      <w:r w:rsidRPr="00A57B3B">
        <w:rPr>
          <w:lang w:val="uk-UA"/>
        </w:rPr>
        <w:tab/>
      </w:r>
    </w:p>
    <w:p w:rsidR="00720D1D" w:rsidRPr="00A57B3B" w:rsidRDefault="00720D1D" w:rsidP="00212269">
      <w:pPr>
        <w:pStyle w:val="a3"/>
        <w:jc w:val="center"/>
        <w:rPr>
          <w:b/>
          <w:bCs/>
          <w:sz w:val="24"/>
          <w:lang w:val="uk-UA"/>
        </w:rPr>
      </w:pPr>
      <w:r w:rsidRPr="00A57B3B">
        <w:rPr>
          <w:b/>
          <w:sz w:val="24"/>
          <w:lang w:val="uk-UA"/>
        </w:rPr>
        <w:t>VII.  Строки та порядок подання заявок на участь у Лізі</w:t>
      </w:r>
    </w:p>
    <w:p w:rsidR="00720D1D" w:rsidRPr="00A57B3B" w:rsidRDefault="00720D1D" w:rsidP="00212269">
      <w:pPr>
        <w:ind w:firstLine="709"/>
        <w:jc w:val="both"/>
        <w:rPr>
          <w:lang w:val="uk-UA"/>
        </w:rPr>
      </w:pPr>
      <w:r w:rsidRPr="00A57B3B">
        <w:rPr>
          <w:lang w:val="uk-UA"/>
        </w:rPr>
        <w:t>7.1. Строки та порядок подання загальноосвітнім навчальним закладом заявок на участь у Лізі визначені Стратегією.</w:t>
      </w:r>
    </w:p>
    <w:p w:rsidR="00720D1D" w:rsidRPr="00A57B3B" w:rsidRDefault="00720D1D" w:rsidP="00212269">
      <w:pPr>
        <w:ind w:firstLine="709"/>
        <w:jc w:val="both"/>
        <w:rPr>
          <w:bCs/>
          <w:lang w:val="uk-UA"/>
        </w:rPr>
      </w:pPr>
      <w:r w:rsidRPr="00A57B3B">
        <w:rPr>
          <w:lang w:val="uk-UA"/>
        </w:rPr>
        <w:t>7.2. Загальноосвітній навчальний заклад після проведення І етапу Ліги надає</w:t>
      </w:r>
      <w:r w:rsidRPr="00A57B3B">
        <w:rPr>
          <w:bCs/>
          <w:lang w:val="uk-UA"/>
        </w:rPr>
        <w:t xml:space="preserve"> на електронну адресу Департаменту у справах сім`ї, молоді та спорту Харківської міської ради (e-mail: office2012@citynet.kharkov.ua)</w:t>
      </w:r>
      <w:r w:rsidRPr="00A57B3B">
        <w:rPr>
          <w:b/>
          <w:u w:val="single"/>
          <w:lang w:val="uk-UA"/>
        </w:rPr>
        <w:t xml:space="preserve"> до 1 жовтня</w:t>
      </w:r>
      <w:r w:rsidRPr="00A57B3B">
        <w:rPr>
          <w:lang w:val="uk-UA"/>
        </w:rPr>
        <w:t xml:space="preserve"> необхідну інформацію про команду. </w:t>
      </w:r>
    </w:p>
    <w:p w:rsidR="00720D1D" w:rsidRPr="00A57B3B" w:rsidRDefault="00720D1D" w:rsidP="00212269">
      <w:pPr>
        <w:pStyle w:val="21"/>
        <w:spacing w:after="0" w:line="240" w:lineRule="auto"/>
        <w:ind w:left="0"/>
        <w:jc w:val="both"/>
        <w:rPr>
          <w:bCs/>
          <w:lang w:val="uk-UA"/>
        </w:rPr>
      </w:pPr>
      <w:r w:rsidRPr="00A57B3B">
        <w:rPr>
          <w:bCs/>
          <w:lang w:val="uk-UA"/>
        </w:rPr>
        <w:tab/>
        <w:t>7.3. Інформацію про команду загальноосвітнього навчального закладу Департамент у справах сім`ї, молоді та спорту Харківської міської ради висвітлює на сайті «Харківські спортивні шкільні ліги» (</w:t>
      </w:r>
      <w:hyperlink r:id="rId10" w:history="1">
        <w:r w:rsidRPr="00A57B3B">
          <w:rPr>
            <w:rStyle w:val="ac"/>
            <w:bCs/>
            <w:lang w:val="uk-UA"/>
          </w:rPr>
          <w:t>http://scl</w:t>
        </w:r>
      </w:hyperlink>
      <w:r w:rsidRPr="00A57B3B">
        <w:rPr>
          <w:bCs/>
          <w:lang w:val="uk-UA"/>
        </w:rPr>
        <w:t>.kharkiv.ua).</w:t>
      </w:r>
    </w:p>
    <w:p w:rsidR="00720D1D" w:rsidRPr="00A57B3B" w:rsidRDefault="00720D1D" w:rsidP="00212269">
      <w:pPr>
        <w:pStyle w:val="21"/>
        <w:spacing w:after="0" w:line="240" w:lineRule="auto"/>
        <w:ind w:left="0" w:firstLine="708"/>
        <w:jc w:val="both"/>
        <w:rPr>
          <w:bCs/>
          <w:lang w:val="uk-UA"/>
        </w:rPr>
      </w:pPr>
      <w:r w:rsidRPr="00A57B3B">
        <w:rPr>
          <w:bCs/>
          <w:lang w:val="uk-UA"/>
        </w:rPr>
        <w:t xml:space="preserve">7.4. Команда загальноосвітнього навчального закладу вважається зареєстрованою для участі у </w:t>
      </w:r>
      <w:r w:rsidRPr="00A57B3B">
        <w:rPr>
          <w:lang w:val="uk-UA"/>
        </w:rPr>
        <w:t xml:space="preserve">ІІ етапі Ліги </w:t>
      </w:r>
      <w:r w:rsidRPr="00A57B3B">
        <w:rPr>
          <w:bCs/>
          <w:lang w:val="uk-UA"/>
        </w:rPr>
        <w:t>після внесення даних про команду на сайті «Харківські спортивні шкільні ліги» (</w:t>
      </w:r>
      <w:hyperlink r:id="rId11" w:history="1">
        <w:r w:rsidRPr="00A57B3B">
          <w:rPr>
            <w:rStyle w:val="ac"/>
            <w:bCs/>
            <w:lang w:val="uk-UA"/>
          </w:rPr>
          <w:t>http://scl</w:t>
        </w:r>
      </w:hyperlink>
      <w:r w:rsidRPr="00A57B3B">
        <w:rPr>
          <w:bCs/>
          <w:lang w:val="uk-UA"/>
        </w:rPr>
        <w:t xml:space="preserve">.kharkiv.ua). </w:t>
      </w:r>
    </w:p>
    <w:p w:rsidR="00720D1D" w:rsidRPr="00A57B3B" w:rsidRDefault="00720D1D" w:rsidP="00212269">
      <w:pPr>
        <w:pStyle w:val="21"/>
        <w:spacing w:after="0" w:line="240" w:lineRule="auto"/>
        <w:ind w:left="0" w:firstLine="708"/>
        <w:jc w:val="both"/>
        <w:rPr>
          <w:b/>
          <w:lang w:val="uk-UA"/>
        </w:rPr>
      </w:pPr>
      <w:r w:rsidRPr="00A57B3B">
        <w:rPr>
          <w:lang w:val="uk-UA"/>
        </w:rPr>
        <w:t>7.5. Поіменні заявки, які не відповідають встановленій формі (</w:t>
      </w:r>
      <w:r w:rsidRPr="00A57B3B">
        <w:rPr>
          <w:color w:val="000000"/>
          <w:lang w:val="uk-UA"/>
        </w:rPr>
        <w:t>згідно з додатком 1</w:t>
      </w:r>
      <w:r w:rsidRPr="00A57B3B">
        <w:rPr>
          <w:lang w:val="uk-UA"/>
        </w:rPr>
        <w:t xml:space="preserve">) або неправильно оформлені, не приймаються. </w:t>
      </w:r>
      <w:r w:rsidRPr="00A57B3B">
        <w:rPr>
          <w:b/>
          <w:lang w:val="uk-UA"/>
        </w:rPr>
        <w:t>На кожного гравця  змагань подається обов’язково учнівський квіток з фотографією та підписом керівника ЗОШ.</w:t>
      </w:r>
    </w:p>
    <w:p w:rsidR="00720D1D" w:rsidRPr="00A57B3B" w:rsidRDefault="00720D1D" w:rsidP="00212269">
      <w:pPr>
        <w:pStyle w:val="21"/>
        <w:spacing w:after="0" w:line="240" w:lineRule="auto"/>
        <w:ind w:left="0" w:firstLine="708"/>
        <w:jc w:val="both"/>
        <w:rPr>
          <w:lang w:val="uk-UA"/>
        </w:rPr>
      </w:pPr>
      <w:r w:rsidRPr="00A57B3B">
        <w:rPr>
          <w:lang w:val="uk-UA"/>
        </w:rPr>
        <w:t>7.6. У разі невідповідності наданих документів вищезазначеним вимогам команда не допускається до участі у ІІ та ІІІ етапах Ліги.</w:t>
      </w:r>
    </w:p>
    <w:p w:rsidR="00720D1D" w:rsidRPr="00A57B3B" w:rsidRDefault="00720D1D" w:rsidP="00212269">
      <w:pPr>
        <w:pStyle w:val="21"/>
        <w:spacing w:after="0" w:line="240" w:lineRule="auto"/>
        <w:ind w:left="0" w:firstLine="708"/>
        <w:jc w:val="both"/>
        <w:rPr>
          <w:lang w:val="uk-UA"/>
        </w:rPr>
      </w:pPr>
      <w:r w:rsidRPr="00A57B3B">
        <w:rPr>
          <w:lang w:val="uk-UA"/>
        </w:rPr>
        <w:t xml:space="preserve">7.7. Додаткова заявка гравця здійснюється впродовж навчального року згідно з офіційним листом загальноосвітнього навчального закладу, завіреним печаткою загальноосвітнього навчального закладу, за підписом уповноваженого працівника та надсилається </w:t>
      </w:r>
      <w:r w:rsidRPr="00A57B3B">
        <w:rPr>
          <w:bCs/>
          <w:lang w:val="uk-UA"/>
        </w:rPr>
        <w:t>на електронну адресу Департаменту у справах сім`ї, молоді та спорту Харківської міської ради (e-mail: office2012@</w:t>
      </w:r>
      <w:r w:rsidRPr="00A57B3B">
        <w:rPr>
          <w:lang w:val="uk-UA"/>
        </w:rPr>
        <w:t>citynet.kharkov.ua) з необхідною інформацією про гравця.</w:t>
      </w:r>
    </w:p>
    <w:p w:rsidR="00720D1D" w:rsidRPr="00A57B3B" w:rsidRDefault="00720D1D" w:rsidP="00212269">
      <w:pPr>
        <w:pStyle w:val="21"/>
        <w:spacing w:after="0" w:line="240" w:lineRule="auto"/>
        <w:ind w:left="0" w:firstLine="708"/>
        <w:jc w:val="both"/>
        <w:rPr>
          <w:lang w:val="uk-UA"/>
        </w:rPr>
      </w:pPr>
      <w:r w:rsidRPr="00A57B3B">
        <w:rPr>
          <w:lang w:val="uk-UA"/>
        </w:rPr>
        <w:t>7.8. Відповідальність за правильність оформлення поданої заявки та документів, які до неї додаються, несе керівник загальноосвітнього навчального закладу.</w:t>
      </w:r>
    </w:p>
    <w:p w:rsidR="00720D1D" w:rsidRPr="00A57B3B" w:rsidRDefault="00720D1D" w:rsidP="00212269">
      <w:pPr>
        <w:pStyle w:val="a3"/>
        <w:jc w:val="both"/>
        <w:rPr>
          <w:b/>
          <w:sz w:val="24"/>
          <w:lang w:val="uk-UA"/>
        </w:rPr>
      </w:pPr>
    </w:p>
    <w:p w:rsidR="00720D1D" w:rsidRPr="00A57B3B" w:rsidRDefault="00720D1D" w:rsidP="00212269">
      <w:pPr>
        <w:pStyle w:val="a3"/>
        <w:jc w:val="center"/>
        <w:rPr>
          <w:b/>
          <w:sz w:val="24"/>
          <w:lang w:val="uk-UA"/>
        </w:rPr>
      </w:pPr>
      <w:r w:rsidRPr="00A57B3B">
        <w:rPr>
          <w:b/>
          <w:sz w:val="24"/>
          <w:lang w:val="uk-UA"/>
        </w:rPr>
        <w:t>VIII. Інші умови, які забезпечують якісне проведення змагань Ліги</w:t>
      </w:r>
    </w:p>
    <w:p w:rsidR="00720D1D" w:rsidRPr="00A57B3B" w:rsidRDefault="00720D1D" w:rsidP="00212269">
      <w:pPr>
        <w:pStyle w:val="a5"/>
        <w:ind w:firstLine="708"/>
        <w:rPr>
          <w:rFonts w:ascii="Times New Roman" w:hAnsi="Times New Roman" w:cs="Times New Roman"/>
          <w:color w:val="auto"/>
          <w:sz w:val="24"/>
          <w:szCs w:val="24"/>
          <w:lang w:val="uk-UA" w:eastAsia="ru-RU"/>
        </w:rPr>
      </w:pPr>
      <w:r w:rsidRPr="00A57B3B">
        <w:rPr>
          <w:rFonts w:ascii="Times New Roman" w:hAnsi="Times New Roman" w:cs="Times New Roman"/>
          <w:color w:val="auto"/>
          <w:sz w:val="24"/>
          <w:szCs w:val="24"/>
          <w:lang w:val="uk-UA" w:eastAsia="ru-RU"/>
        </w:rPr>
        <w:t xml:space="preserve">8.1. Щороку до 15 листопада управління освіти адміністрацій районів Харківської міської ради надають до Департаменту у справах сім`ї, молоді та спорту міської ради на </w:t>
      </w:r>
      <w:r w:rsidRPr="00A57B3B">
        <w:rPr>
          <w:rFonts w:ascii="Times New Roman" w:hAnsi="Times New Roman" w:cs="Times New Roman"/>
          <w:color w:val="auto"/>
          <w:sz w:val="24"/>
          <w:szCs w:val="24"/>
          <w:lang w:val="uk-UA" w:eastAsia="ru-RU"/>
        </w:rPr>
        <w:lastRenderedPageBreak/>
        <w:t xml:space="preserve">електронну адресу (e-mail: </w:t>
      </w:r>
      <w:hyperlink r:id="rId12" w:history="1">
        <w:r w:rsidRPr="00A57B3B">
          <w:rPr>
            <w:rStyle w:val="ac"/>
            <w:rFonts w:ascii="Times New Roman" w:hAnsi="Times New Roman"/>
            <w:color w:val="auto"/>
            <w:sz w:val="24"/>
            <w:szCs w:val="24"/>
            <w:lang w:val="uk-UA"/>
          </w:rPr>
          <w:t>office2012@citynet.kharkov.ua</w:t>
        </w:r>
      </w:hyperlink>
      <w:r w:rsidRPr="00A57B3B">
        <w:rPr>
          <w:rFonts w:ascii="Times New Roman" w:hAnsi="Times New Roman" w:cs="Times New Roman"/>
          <w:color w:val="auto"/>
          <w:sz w:val="24"/>
          <w:szCs w:val="24"/>
          <w:lang w:val="uk-UA" w:eastAsia="ru-RU"/>
        </w:rPr>
        <w:t>) звіт про участь загальноосвітніх навчальних закладів у ХСШЛ, згідно з додатком 2 до цього Положення.</w:t>
      </w:r>
    </w:p>
    <w:p w:rsidR="00720D1D" w:rsidRPr="00A57B3B" w:rsidRDefault="00720D1D" w:rsidP="00212269">
      <w:pPr>
        <w:tabs>
          <w:tab w:val="num" w:pos="993"/>
        </w:tabs>
        <w:ind w:firstLine="709"/>
        <w:jc w:val="both"/>
        <w:rPr>
          <w:lang w:val="uk-UA"/>
        </w:rPr>
      </w:pPr>
      <w:r w:rsidRPr="00A57B3B">
        <w:rPr>
          <w:lang w:val="uk-UA"/>
        </w:rPr>
        <w:t xml:space="preserve">8.2. Детальну інформацію про змагання розміщено на сайті </w:t>
      </w:r>
      <w:hyperlink r:id="rId13" w:history="1">
        <w:r w:rsidRPr="00A57B3B">
          <w:rPr>
            <w:rStyle w:val="ac"/>
            <w:lang w:val="uk-UA"/>
          </w:rPr>
          <w:t>http://scl</w:t>
        </w:r>
      </w:hyperlink>
      <w:r w:rsidRPr="00A57B3B">
        <w:rPr>
          <w:lang w:val="uk-UA"/>
        </w:rPr>
        <w:t>.kharkiv.ua.</w:t>
      </w:r>
    </w:p>
    <w:p w:rsidR="00720D1D" w:rsidRPr="00A57B3B" w:rsidRDefault="00720D1D" w:rsidP="00212269">
      <w:pPr>
        <w:tabs>
          <w:tab w:val="num" w:pos="993"/>
        </w:tabs>
        <w:ind w:firstLine="709"/>
        <w:jc w:val="both"/>
        <w:rPr>
          <w:lang w:val="uk-UA"/>
        </w:rPr>
      </w:pPr>
      <w:r w:rsidRPr="00A57B3B">
        <w:rPr>
          <w:lang w:val="uk-UA"/>
        </w:rPr>
        <w:t>8.3. Щодо інформації, яку розміщено на інших інформаційних ресурсах, Організатор змагань відповідальності не несе.</w:t>
      </w:r>
    </w:p>
    <w:p w:rsidR="00720D1D" w:rsidRPr="00A57B3B" w:rsidRDefault="00720D1D" w:rsidP="00212269">
      <w:pPr>
        <w:ind w:right="-2"/>
        <w:jc w:val="both"/>
        <w:rPr>
          <w:b/>
          <w:lang w:val="uk-UA"/>
        </w:rPr>
      </w:pPr>
      <w:r w:rsidRPr="00A57B3B">
        <w:rPr>
          <w:b/>
          <w:lang w:val="uk-UA"/>
        </w:rPr>
        <w:t>8.4. Всі питання, що непередбачені цім Положенням, регулюються Оргкомітетом. Рішення Оргкомітету є обов’язковими для всіх учасників змагань;</w:t>
      </w:r>
    </w:p>
    <w:p w:rsidR="00720D1D" w:rsidRPr="00A57B3B" w:rsidRDefault="00720D1D" w:rsidP="00212269">
      <w:pPr>
        <w:tabs>
          <w:tab w:val="num" w:pos="993"/>
        </w:tabs>
        <w:ind w:firstLine="709"/>
        <w:jc w:val="both"/>
        <w:rPr>
          <w:lang w:val="uk-UA"/>
        </w:rPr>
      </w:pPr>
    </w:p>
    <w:p w:rsidR="00720D1D" w:rsidRPr="00A57B3B" w:rsidRDefault="00720D1D" w:rsidP="00212269">
      <w:pPr>
        <w:tabs>
          <w:tab w:val="num" w:pos="993"/>
        </w:tabs>
        <w:ind w:firstLine="709"/>
        <w:jc w:val="both"/>
        <w:rPr>
          <w:lang w:val="uk-UA"/>
        </w:rPr>
      </w:pPr>
    </w:p>
    <w:p w:rsidR="00720D1D" w:rsidRPr="00A57B3B" w:rsidRDefault="00720D1D" w:rsidP="00212269">
      <w:pPr>
        <w:widowControl w:val="0"/>
        <w:jc w:val="both"/>
        <w:rPr>
          <w:b/>
          <w:lang w:val="uk-UA"/>
        </w:rPr>
      </w:pPr>
    </w:p>
    <w:p w:rsidR="00720D1D" w:rsidRPr="00A57B3B" w:rsidRDefault="00720D1D" w:rsidP="00212269">
      <w:pPr>
        <w:widowControl w:val="0"/>
        <w:jc w:val="both"/>
        <w:rPr>
          <w:b/>
          <w:lang w:val="uk-UA"/>
        </w:rPr>
      </w:pPr>
    </w:p>
    <w:p w:rsidR="00720D1D" w:rsidRPr="00A57B3B" w:rsidRDefault="00720D1D" w:rsidP="006235C0">
      <w:pPr>
        <w:widowControl w:val="0"/>
        <w:jc w:val="right"/>
        <w:rPr>
          <w:b/>
          <w:lang w:val="uk-UA"/>
        </w:rPr>
      </w:pPr>
    </w:p>
    <w:p w:rsidR="00720D1D" w:rsidRPr="00A57B3B" w:rsidRDefault="00720D1D" w:rsidP="006235C0">
      <w:pPr>
        <w:rPr>
          <w:b/>
          <w:lang w:val="uk-UA"/>
        </w:rPr>
        <w:sectPr w:rsidR="00720D1D" w:rsidRPr="00A57B3B">
          <w:pgSz w:w="11906" w:h="16838"/>
          <w:pgMar w:top="426" w:right="567" w:bottom="851" w:left="1560" w:header="709" w:footer="709" w:gutter="0"/>
          <w:cols w:space="720"/>
        </w:sectPr>
      </w:pPr>
    </w:p>
    <w:p w:rsidR="00720D1D" w:rsidRPr="00A57B3B" w:rsidRDefault="00720D1D" w:rsidP="006235C0">
      <w:pPr>
        <w:widowControl w:val="0"/>
        <w:jc w:val="right"/>
        <w:rPr>
          <w:b/>
          <w:lang w:val="uk-UA"/>
        </w:rPr>
      </w:pPr>
      <w:r w:rsidRPr="00A57B3B">
        <w:rPr>
          <w:b/>
          <w:lang w:val="uk-UA"/>
        </w:rPr>
        <w:lastRenderedPageBreak/>
        <w:t>Додаток1</w:t>
      </w:r>
    </w:p>
    <w:p w:rsidR="00720D1D" w:rsidRPr="00A57B3B" w:rsidRDefault="00720D1D" w:rsidP="006235C0">
      <w:pPr>
        <w:widowControl w:val="0"/>
        <w:jc w:val="right"/>
        <w:rPr>
          <w:b/>
          <w:lang w:val="uk-UA"/>
        </w:rPr>
      </w:pPr>
      <w:r w:rsidRPr="00A57B3B">
        <w:rPr>
          <w:b/>
          <w:lang w:val="uk-UA"/>
        </w:rPr>
        <w:t xml:space="preserve">до Положення </w:t>
      </w:r>
    </w:p>
    <w:p w:rsidR="00720D1D" w:rsidRPr="00A57B3B" w:rsidRDefault="00720D1D" w:rsidP="006235C0">
      <w:pPr>
        <w:pStyle w:val="ad"/>
        <w:jc w:val="both"/>
        <w:rPr>
          <w:rFonts w:ascii="Arial" w:hAnsi="Arial" w:cs="Arial"/>
          <w:b/>
          <w:sz w:val="24"/>
        </w:rPr>
      </w:pPr>
    </w:p>
    <w:p w:rsidR="00720D1D" w:rsidRPr="00A57B3B" w:rsidRDefault="00720D1D" w:rsidP="006235C0">
      <w:pPr>
        <w:pStyle w:val="ad"/>
        <w:rPr>
          <w:rFonts w:ascii="Arial" w:hAnsi="Arial" w:cs="Arial"/>
          <w:b/>
          <w:sz w:val="24"/>
        </w:rPr>
      </w:pPr>
    </w:p>
    <w:p w:rsidR="00720D1D" w:rsidRPr="00A57B3B" w:rsidRDefault="00720D1D" w:rsidP="006235C0">
      <w:pPr>
        <w:pStyle w:val="ad"/>
        <w:rPr>
          <w:rFonts w:ascii="Arial" w:hAnsi="Arial" w:cs="Arial"/>
          <w:b/>
          <w:sz w:val="24"/>
        </w:rPr>
      </w:pPr>
    </w:p>
    <w:p w:rsidR="00720D1D" w:rsidRPr="00A57B3B" w:rsidRDefault="00720D1D" w:rsidP="006235C0">
      <w:pPr>
        <w:pStyle w:val="ad"/>
        <w:rPr>
          <w:rFonts w:ascii="Arial" w:hAnsi="Arial" w:cs="Arial"/>
          <w:b/>
          <w:sz w:val="24"/>
        </w:rPr>
      </w:pPr>
    </w:p>
    <w:p w:rsidR="00720D1D" w:rsidRPr="00A57B3B" w:rsidRDefault="009633C4" w:rsidP="006235C0">
      <w:pPr>
        <w:pStyle w:val="ad"/>
        <w:rPr>
          <w:b/>
          <w:sz w:val="24"/>
        </w:rPr>
      </w:pPr>
      <w:r>
        <w:rPr>
          <w:noProof/>
          <w:lang w:eastAsia="uk-U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3819525</wp:posOffset>
            </wp:positionH>
            <wp:positionV relativeFrom="paragraph">
              <wp:posOffset>-228600</wp:posOffset>
            </wp:positionV>
            <wp:extent cx="1153160" cy="1153160"/>
            <wp:effectExtent l="0" t="0" r="8890" b="8890"/>
            <wp:wrapNone/>
            <wp:docPr id="2" name="Рисунок 2" descr="ОСНОВ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СНОВНОЙ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153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D1D" w:rsidRPr="00A57B3B">
        <w:rPr>
          <w:b/>
          <w:sz w:val="24"/>
        </w:rPr>
        <w:t xml:space="preserve">Федерація  футболу м. Харкова           </w:t>
      </w:r>
      <w:r w:rsidR="00720D1D" w:rsidRPr="00A57B3B">
        <w:rPr>
          <w:b/>
          <w:sz w:val="24"/>
        </w:rPr>
        <w:tab/>
        <w:t xml:space="preserve">                                                                                                          Поштова адреса КЗОШ:</w:t>
      </w:r>
    </w:p>
    <w:p w:rsidR="00720D1D" w:rsidRPr="00A57B3B" w:rsidRDefault="00720D1D" w:rsidP="006235C0">
      <w:pPr>
        <w:ind w:left="-540"/>
        <w:rPr>
          <w:b/>
          <w:lang w:val="uk-UA"/>
        </w:rPr>
      </w:pPr>
      <w:r w:rsidRPr="00A57B3B">
        <w:rPr>
          <w:b/>
          <w:lang w:val="uk-UA"/>
        </w:rPr>
        <w:t>Допущено</w:t>
      </w:r>
      <w:r w:rsidR="00A57B3B">
        <w:rPr>
          <w:b/>
          <w:lang w:val="uk-UA"/>
        </w:rPr>
        <w:t xml:space="preserve"> </w:t>
      </w:r>
      <w:r w:rsidRPr="00A57B3B">
        <w:rPr>
          <w:b/>
          <w:lang w:val="uk-UA"/>
        </w:rPr>
        <w:t>__________(_______ ) футболістів</w:t>
      </w:r>
      <w:r w:rsidRPr="00A57B3B">
        <w:rPr>
          <w:b/>
          <w:lang w:val="uk-UA"/>
        </w:rPr>
        <w:tab/>
        <w:t xml:space="preserve">                                                                                              м. ____________________________</w:t>
      </w:r>
    </w:p>
    <w:p w:rsidR="00720D1D" w:rsidRPr="00A57B3B" w:rsidRDefault="00720D1D" w:rsidP="006235C0">
      <w:pPr>
        <w:ind w:left="-540"/>
        <w:rPr>
          <w:b/>
          <w:lang w:val="uk-UA"/>
        </w:rPr>
      </w:pPr>
      <w:r w:rsidRPr="00A57B3B">
        <w:rPr>
          <w:b/>
          <w:lang w:val="uk-UA"/>
        </w:rPr>
        <w:t>Виконавчий директор ФФМХ</w:t>
      </w:r>
      <w:r w:rsidRPr="00A57B3B">
        <w:rPr>
          <w:b/>
          <w:lang w:val="uk-UA"/>
        </w:rPr>
        <w:tab/>
      </w:r>
      <w:r w:rsidRPr="00A57B3B">
        <w:rPr>
          <w:b/>
          <w:lang w:val="uk-UA"/>
        </w:rPr>
        <w:tab/>
        <w:t xml:space="preserve">                                                                                                          вул. _________________буд. _____</w:t>
      </w:r>
    </w:p>
    <w:p w:rsidR="00720D1D" w:rsidRPr="00A57B3B" w:rsidRDefault="00720D1D" w:rsidP="006235C0">
      <w:pPr>
        <w:ind w:left="-540"/>
        <w:rPr>
          <w:lang w:val="uk-UA"/>
        </w:rPr>
      </w:pPr>
      <w:r w:rsidRPr="00A57B3B">
        <w:rPr>
          <w:b/>
          <w:lang w:val="uk-UA"/>
        </w:rPr>
        <w:t>_______________________ О. Ю. Тюрін</w:t>
      </w:r>
      <w:r w:rsidRPr="00A57B3B">
        <w:rPr>
          <w:lang w:val="uk-UA"/>
        </w:rPr>
        <w:tab/>
      </w:r>
      <w:r w:rsidRPr="00A57B3B">
        <w:rPr>
          <w:lang w:val="uk-UA"/>
        </w:rPr>
        <w:tab/>
      </w:r>
      <w:r w:rsidRPr="00A57B3B">
        <w:rPr>
          <w:b/>
          <w:lang w:val="uk-UA"/>
        </w:rPr>
        <w:t>тел./факс</w:t>
      </w:r>
      <w:r w:rsidRPr="00A57B3B">
        <w:rPr>
          <w:lang w:val="uk-UA"/>
        </w:rPr>
        <w:t xml:space="preserve"> _________________</w:t>
      </w:r>
    </w:p>
    <w:p w:rsidR="00720D1D" w:rsidRPr="00A57B3B" w:rsidRDefault="00720D1D" w:rsidP="006235C0">
      <w:pPr>
        <w:ind w:left="-540"/>
        <w:rPr>
          <w:lang w:val="uk-UA"/>
        </w:rPr>
      </w:pPr>
      <w:r w:rsidRPr="00A57B3B">
        <w:rPr>
          <w:lang w:val="uk-UA"/>
        </w:rPr>
        <w:tab/>
        <w:t>підпис</w:t>
      </w:r>
      <w:r w:rsidRPr="00A57B3B">
        <w:rPr>
          <w:lang w:val="uk-UA"/>
        </w:rPr>
        <w:tab/>
      </w:r>
      <w:r w:rsidRPr="00A57B3B">
        <w:rPr>
          <w:lang w:val="uk-UA"/>
        </w:rPr>
        <w:tab/>
      </w:r>
      <w:r w:rsidRPr="00A57B3B">
        <w:rPr>
          <w:lang w:val="uk-UA"/>
        </w:rPr>
        <w:tab/>
      </w:r>
      <w:r w:rsidRPr="00A57B3B">
        <w:rPr>
          <w:lang w:val="uk-UA"/>
        </w:rPr>
        <w:tab/>
      </w:r>
      <w:r w:rsidRPr="00A57B3B">
        <w:rPr>
          <w:lang w:val="uk-UA"/>
        </w:rPr>
        <w:tab/>
      </w:r>
      <w:r w:rsidRPr="00A57B3B">
        <w:rPr>
          <w:lang w:val="uk-UA"/>
        </w:rPr>
        <w:tab/>
      </w:r>
      <w:r w:rsidRPr="00A57B3B">
        <w:rPr>
          <w:lang w:val="uk-UA"/>
        </w:rPr>
        <w:tab/>
      </w:r>
      <w:r w:rsidRPr="00A57B3B">
        <w:rPr>
          <w:lang w:val="uk-UA"/>
        </w:rPr>
        <w:tab/>
      </w:r>
      <w:r w:rsidRPr="00A57B3B">
        <w:rPr>
          <w:lang w:val="uk-UA"/>
        </w:rPr>
        <w:tab/>
      </w:r>
      <w:r w:rsidRPr="00A57B3B">
        <w:rPr>
          <w:b/>
          <w:lang w:val="uk-UA"/>
        </w:rPr>
        <w:t>e-mail:_____________________</w:t>
      </w:r>
    </w:p>
    <w:p w:rsidR="00720D1D" w:rsidRPr="00A57B3B" w:rsidRDefault="00720D1D" w:rsidP="006235C0">
      <w:pPr>
        <w:rPr>
          <w:lang w:val="uk-UA"/>
        </w:rPr>
      </w:pPr>
    </w:p>
    <w:p w:rsidR="00720D1D" w:rsidRPr="00A57B3B" w:rsidRDefault="00720D1D" w:rsidP="006235C0">
      <w:pPr>
        <w:ind w:left="-540"/>
        <w:rPr>
          <w:rFonts w:ascii="Arial" w:hAnsi="Arial" w:cs="Arial"/>
          <w:b/>
          <w:lang w:val="uk-UA"/>
        </w:rPr>
      </w:pPr>
      <w:r w:rsidRPr="00A57B3B">
        <w:rPr>
          <w:b/>
          <w:lang w:val="uk-UA"/>
        </w:rPr>
        <w:t>М.П. _____ _____________ 2018</w:t>
      </w:r>
      <w:r w:rsidRPr="00A57B3B">
        <w:rPr>
          <w:rFonts w:ascii="Arial" w:hAnsi="Arial" w:cs="Arial"/>
          <w:b/>
          <w:lang w:val="uk-UA"/>
        </w:rPr>
        <w:t xml:space="preserve"> р.                                                                                                                                                                  </w:t>
      </w:r>
    </w:p>
    <w:p w:rsidR="00720D1D" w:rsidRPr="00A57B3B" w:rsidRDefault="00720D1D" w:rsidP="006235C0">
      <w:pPr>
        <w:ind w:left="-540"/>
        <w:rPr>
          <w:rFonts w:ascii="Arial" w:hAnsi="Arial" w:cs="Arial"/>
          <w:lang w:val="uk-UA"/>
        </w:rPr>
      </w:pPr>
    </w:p>
    <w:p w:rsidR="00720D1D" w:rsidRPr="00A57B3B" w:rsidRDefault="00720D1D" w:rsidP="006235C0">
      <w:pPr>
        <w:ind w:left="-540"/>
        <w:rPr>
          <w:rFonts w:ascii="Arial" w:hAnsi="Arial" w:cs="Arial"/>
          <w:b/>
          <w:lang w:val="uk-UA"/>
        </w:rPr>
      </w:pPr>
      <w:r w:rsidRPr="00A57B3B">
        <w:rPr>
          <w:rFonts w:ascii="Arial" w:hAnsi="Arial" w:cs="Arial"/>
          <w:b/>
          <w:lang w:val="uk-UA"/>
        </w:rPr>
        <w:t>сайт ФФМХ - www.ff1908.com.ua</w:t>
      </w:r>
    </w:p>
    <w:p w:rsidR="00720D1D" w:rsidRPr="00A57B3B" w:rsidRDefault="00720D1D" w:rsidP="006235C0">
      <w:pPr>
        <w:pStyle w:val="1"/>
        <w:ind w:left="3708" w:firstLine="1248"/>
      </w:pPr>
      <w:r w:rsidRPr="00A57B3B">
        <w:t xml:space="preserve">     З А Я В О Ч Н И Й      А Р К У Ш</w:t>
      </w:r>
    </w:p>
    <w:p w:rsidR="00720D1D" w:rsidRPr="00A57B3B" w:rsidRDefault="00720D1D" w:rsidP="006235C0">
      <w:pPr>
        <w:jc w:val="center"/>
        <w:rPr>
          <w:b/>
          <w:bCs/>
          <w:lang w:val="uk-UA"/>
        </w:rPr>
      </w:pPr>
      <w:r w:rsidRPr="00A57B3B">
        <w:rPr>
          <w:b/>
          <w:lang w:val="uk-UA"/>
        </w:rPr>
        <w:t>Команди КЗОШ №_______</w:t>
      </w:r>
      <w:r w:rsidRPr="00A57B3B">
        <w:rPr>
          <w:b/>
          <w:bCs/>
          <w:lang w:val="uk-UA"/>
        </w:rPr>
        <w:t xml:space="preserve"> учасниці змагань Харківської шкільної  футбольної  ліги на призи клубу «Шкіряний м’яч» серед ЗНЗ м. Харкова</w:t>
      </w:r>
    </w:p>
    <w:p w:rsidR="00720D1D" w:rsidRPr="00A57B3B" w:rsidRDefault="00720D1D" w:rsidP="006235C0">
      <w:pPr>
        <w:jc w:val="center"/>
        <w:rPr>
          <w:b/>
          <w:bCs/>
          <w:lang w:val="uk-UA"/>
        </w:rPr>
      </w:pPr>
      <w:r w:rsidRPr="00A57B3B">
        <w:rPr>
          <w:b/>
          <w:bCs/>
          <w:lang w:val="uk-UA"/>
        </w:rPr>
        <w:t xml:space="preserve"> сезону 2018-2019 років.</w:t>
      </w:r>
    </w:p>
    <w:p w:rsidR="00720D1D" w:rsidRPr="00A57B3B" w:rsidRDefault="00720D1D" w:rsidP="006235C0">
      <w:pPr>
        <w:tabs>
          <w:tab w:val="left" w:pos="10020"/>
        </w:tabs>
        <w:rPr>
          <w:bCs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0"/>
        <w:gridCol w:w="5075"/>
        <w:gridCol w:w="2123"/>
        <w:gridCol w:w="1914"/>
        <w:gridCol w:w="2392"/>
        <w:gridCol w:w="3371"/>
      </w:tblGrid>
      <w:tr w:rsidR="00720D1D" w:rsidRPr="00A57B3B" w:rsidTr="006235C0">
        <w:tc>
          <w:tcPr>
            <w:tcW w:w="243" w:type="pct"/>
          </w:tcPr>
          <w:p w:rsidR="00720D1D" w:rsidRPr="00A57B3B" w:rsidRDefault="00720D1D">
            <w:pPr>
              <w:spacing w:line="276" w:lineRule="auto"/>
              <w:rPr>
                <w:b/>
                <w:bCs/>
                <w:lang w:val="uk-UA" w:eastAsia="en-US"/>
              </w:rPr>
            </w:pPr>
            <w:r w:rsidRPr="00A57B3B">
              <w:rPr>
                <w:b/>
                <w:bCs/>
                <w:lang w:val="uk-UA" w:eastAsia="en-US"/>
              </w:rPr>
              <w:t>№</w:t>
            </w:r>
          </w:p>
          <w:p w:rsidR="00720D1D" w:rsidRPr="00A57B3B" w:rsidRDefault="00720D1D">
            <w:pPr>
              <w:spacing w:line="276" w:lineRule="auto"/>
              <w:rPr>
                <w:b/>
                <w:bCs/>
                <w:lang w:val="uk-UA" w:eastAsia="en-US"/>
              </w:rPr>
            </w:pPr>
            <w:r w:rsidRPr="00A57B3B">
              <w:rPr>
                <w:b/>
                <w:bCs/>
                <w:lang w:val="uk-UA" w:eastAsia="en-US"/>
              </w:rPr>
              <w:t>п/п</w:t>
            </w:r>
          </w:p>
        </w:tc>
        <w:tc>
          <w:tcPr>
            <w:tcW w:w="1623" w:type="pct"/>
            <w:vAlign w:val="center"/>
          </w:tcPr>
          <w:p w:rsidR="00720D1D" w:rsidRPr="00A57B3B" w:rsidRDefault="00720D1D">
            <w:pPr>
              <w:spacing w:line="276" w:lineRule="auto"/>
              <w:jc w:val="center"/>
              <w:rPr>
                <w:b/>
                <w:bCs/>
                <w:lang w:val="uk-UA" w:eastAsia="en-US"/>
              </w:rPr>
            </w:pPr>
            <w:r w:rsidRPr="00A57B3B">
              <w:rPr>
                <w:b/>
                <w:bCs/>
                <w:lang w:val="uk-UA" w:eastAsia="en-US"/>
              </w:rPr>
              <w:t>Прізвище, ім’я по батькові</w:t>
            </w:r>
          </w:p>
        </w:tc>
        <w:tc>
          <w:tcPr>
            <w:tcW w:w="679" w:type="pct"/>
            <w:vAlign w:val="center"/>
          </w:tcPr>
          <w:p w:rsidR="00720D1D" w:rsidRPr="00A57B3B" w:rsidRDefault="00720D1D">
            <w:pPr>
              <w:spacing w:line="276" w:lineRule="auto"/>
              <w:jc w:val="center"/>
              <w:rPr>
                <w:b/>
                <w:bCs/>
                <w:lang w:val="uk-UA" w:eastAsia="en-US"/>
              </w:rPr>
            </w:pPr>
            <w:r w:rsidRPr="00A57B3B">
              <w:rPr>
                <w:b/>
                <w:bCs/>
                <w:lang w:val="uk-UA" w:eastAsia="en-US"/>
              </w:rPr>
              <w:t>День, місяць та рік народження</w:t>
            </w:r>
          </w:p>
        </w:tc>
        <w:tc>
          <w:tcPr>
            <w:tcW w:w="612" w:type="pct"/>
            <w:vAlign w:val="center"/>
          </w:tcPr>
          <w:p w:rsidR="00720D1D" w:rsidRPr="00A57B3B" w:rsidRDefault="00720D1D">
            <w:pPr>
              <w:spacing w:line="276" w:lineRule="auto"/>
              <w:jc w:val="center"/>
              <w:rPr>
                <w:b/>
                <w:bCs/>
                <w:lang w:val="uk-UA" w:eastAsia="en-US"/>
              </w:rPr>
            </w:pPr>
            <w:r w:rsidRPr="00A57B3B">
              <w:rPr>
                <w:b/>
                <w:bCs/>
                <w:lang w:val="uk-UA" w:eastAsia="en-US"/>
              </w:rPr>
              <w:t xml:space="preserve">Клас </w:t>
            </w:r>
          </w:p>
        </w:tc>
        <w:tc>
          <w:tcPr>
            <w:tcW w:w="765" w:type="pct"/>
            <w:vAlign w:val="center"/>
          </w:tcPr>
          <w:p w:rsidR="00720D1D" w:rsidRPr="00A57B3B" w:rsidRDefault="00720D1D">
            <w:pPr>
              <w:spacing w:line="276" w:lineRule="auto"/>
              <w:jc w:val="center"/>
              <w:rPr>
                <w:b/>
                <w:bCs/>
                <w:lang w:val="uk-UA" w:eastAsia="en-US"/>
              </w:rPr>
            </w:pPr>
            <w:r w:rsidRPr="00A57B3B">
              <w:rPr>
                <w:b/>
                <w:bCs/>
                <w:lang w:val="uk-UA" w:eastAsia="en-US"/>
              </w:rPr>
              <w:t>Домашня адреса</w:t>
            </w:r>
          </w:p>
        </w:tc>
        <w:tc>
          <w:tcPr>
            <w:tcW w:w="1078" w:type="pct"/>
          </w:tcPr>
          <w:p w:rsidR="00720D1D" w:rsidRPr="00A57B3B" w:rsidRDefault="00720D1D">
            <w:pPr>
              <w:spacing w:line="276" w:lineRule="auto"/>
              <w:jc w:val="center"/>
              <w:rPr>
                <w:b/>
                <w:bCs/>
                <w:lang w:val="uk-UA" w:eastAsia="en-US"/>
              </w:rPr>
            </w:pPr>
            <w:r w:rsidRPr="00A57B3B">
              <w:rPr>
                <w:b/>
                <w:bCs/>
                <w:lang w:val="uk-UA" w:eastAsia="en-US"/>
              </w:rPr>
              <w:t xml:space="preserve">Дозвіл лікаря на участь у  змаганнях </w:t>
            </w:r>
          </w:p>
          <w:p w:rsidR="00720D1D" w:rsidRPr="00A57B3B" w:rsidRDefault="00720D1D">
            <w:pPr>
              <w:spacing w:line="276" w:lineRule="auto"/>
              <w:jc w:val="center"/>
              <w:rPr>
                <w:b/>
                <w:bCs/>
                <w:lang w:val="uk-UA" w:eastAsia="en-US"/>
              </w:rPr>
            </w:pPr>
            <w:r w:rsidRPr="00A57B3B">
              <w:rPr>
                <w:b/>
                <w:bCs/>
                <w:lang w:val="uk-UA" w:eastAsia="en-US"/>
              </w:rPr>
              <w:t>(дата, підпис, печатка)</w:t>
            </w:r>
          </w:p>
        </w:tc>
      </w:tr>
      <w:tr w:rsidR="00720D1D" w:rsidRPr="00A57B3B" w:rsidTr="006235C0">
        <w:tc>
          <w:tcPr>
            <w:tcW w:w="243" w:type="pct"/>
            <w:vAlign w:val="center"/>
          </w:tcPr>
          <w:p w:rsidR="00720D1D" w:rsidRPr="00A57B3B" w:rsidRDefault="00720D1D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57B3B">
              <w:rPr>
                <w:b/>
                <w:lang w:val="uk-UA" w:eastAsia="en-US"/>
              </w:rPr>
              <w:t>1.</w:t>
            </w:r>
          </w:p>
        </w:tc>
        <w:tc>
          <w:tcPr>
            <w:tcW w:w="1623" w:type="pct"/>
          </w:tcPr>
          <w:p w:rsidR="00720D1D" w:rsidRPr="00A57B3B" w:rsidRDefault="00720D1D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679" w:type="pct"/>
          </w:tcPr>
          <w:p w:rsidR="00720D1D" w:rsidRPr="00A57B3B" w:rsidRDefault="00720D1D">
            <w:pPr>
              <w:spacing w:line="27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612" w:type="pct"/>
          </w:tcPr>
          <w:p w:rsidR="00720D1D" w:rsidRPr="00A57B3B" w:rsidRDefault="00720D1D">
            <w:pPr>
              <w:spacing w:line="27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765" w:type="pct"/>
          </w:tcPr>
          <w:p w:rsidR="00720D1D" w:rsidRPr="00A57B3B" w:rsidRDefault="00720D1D">
            <w:pPr>
              <w:spacing w:line="27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1078" w:type="pct"/>
          </w:tcPr>
          <w:p w:rsidR="00720D1D" w:rsidRPr="00A57B3B" w:rsidRDefault="00720D1D">
            <w:pPr>
              <w:spacing w:line="276" w:lineRule="auto"/>
              <w:rPr>
                <w:bCs/>
                <w:lang w:val="uk-UA" w:eastAsia="en-US"/>
              </w:rPr>
            </w:pPr>
          </w:p>
        </w:tc>
      </w:tr>
      <w:tr w:rsidR="00720D1D" w:rsidRPr="00A57B3B" w:rsidTr="006235C0">
        <w:tc>
          <w:tcPr>
            <w:tcW w:w="243" w:type="pct"/>
            <w:vAlign w:val="center"/>
          </w:tcPr>
          <w:p w:rsidR="00720D1D" w:rsidRPr="00A57B3B" w:rsidRDefault="00720D1D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57B3B">
              <w:rPr>
                <w:b/>
                <w:lang w:val="uk-UA" w:eastAsia="en-US"/>
              </w:rPr>
              <w:t>2.</w:t>
            </w:r>
          </w:p>
        </w:tc>
        <w:tc>
          <w:tcPr>
            <w:tcW w:w="1623" w:type="pct"/>
          </w:tcPr>
          <w:p w:rsidR="00720D1D" w:rsidRPr="00A57B3B" w:rsidRDefault="00720D1D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679" w:type="pct"/>
          </w:tcPr>
          <w:p w:rsidR="00720D1D" w:rsidRPr="00A57B3B" w:rsidRDefault="00720D1D">
            <w:pPr>
              <w:spacing w:line="27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612" w:type="pct"/>
          </w:tcPr>
          <w:p w:rsidR="00720D1D" w:rsidRPr="00A57B3B" w:rsidRDefault="00720D1D">
            <w:pPr>
              <w:spacing w:line="27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765" w:type="pct"/>
          </w:tcPr>
          <w:p w:rsidR="00720D1D" w:rsidRPr="00A57B3B" w:rsidRDefault="00720D1D">
            <w:pPr>
              <w:spacing w:line="27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1078" w:type="pct"/>
          </w:tcPr>
          <w:p w:rsidR="00720D1D" w:rsidRPr="00A57B3B" w:rsidRDefault="00720D1D">
            <w:pPr>
              <w:spacing w:line="276" w:lineRule="auto"/>
              <w:rPr>
                <w:bCs/>
                <w:lang w:val="uk-UA" w:eastAsia="en-US"/>
              </w:rPr>
            </w:pPr>
          </w:p>
        </w:tc>
      </w:tr>
      <w:tr w:rsidR="00720D1D" w:rsidRPr="00A57B3B" w:rsidTr="006235C0">
        <w:tc>
          <w:tcPr>
            <w:tcW w:w="243" w:type="pct"/>
            <w:vAlign w:val="center"/>
          </w:tcPr>
          <w:p w:rsidR="00720D1D" w:rsidRPr="00A57B3B" w:rsidRDefault="00720D1D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57B3B">
              <w:rPr>
                <w:b/>
                <w:lang w:val="uk-UA" w:eastAsia="en-US"/>
              </w:rPr>
              <w:t>3.</w:t>
            </w:r>
          </w:p>
        </w:tc>
        <w:tc>
          <w:tcPr>
            <w:tcW w:w="1623" w:type="pct"/>
          </w:tcPr>
          <w:p w:rsidR="00720D1D" w:rsidRPr="00A57B3B" w:rsidRDefault="00720D1D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679" w:type="pct"/>
          </w:tcPr>
          <w:p w:rsidR="00720D1D" w:rsidRPr="00A57B3B" w:rsidRDefault="00720D1D">
            <w:pPr>
              <w:spacing w:line="27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612" w:type="pct"/>
          </w:tcPr>
          <w:p w:rsidR="00720D1D" w:rsidRPr="00A57B3B" w:rsidRDefault="00720D1D">
            <w:pPr>
              <w:spacing w:line="27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765" w:type="pct"/>
          </w:tcPr>
          <w:p w:rsidR="00720D1D" w:rsidRPr="00A57B3B" w:rsidRDefault="00720D1D">
            <w:pPr>
              <w:spacing w:line="27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1078" w:type="pct"/>
          </w:tcPr>
          <w:p w:rsidR="00720D1D" w:rsidRPr="00A57B3B" w:rsidRDefault="00720D1D">
            <w:pPr>
              <w:spacing w:line="276" w:lineRule="auto"/>
              <w:rPr>
                <w:bCs/>
                <w:lang w:val="uk-UA" w:eastAsia="en-US"/>
              </w:rPr>
            </w:pPr>
          </w:p>
        </w:tc>
      </w:tr>
      <w:tr w:rsidR="00720D1D" w:rsidRPr="00A57B3B" w:rsidTr="006235C0">
        <w:tc>
          <w:tcPr>
            <w:tcW w:w="243" w:type="pct"/>
            <w:vAlign w:val="center"/>
          </w:tcPr>
          <w:p w:rsidR="00720D1D" w:rsidRPr="00A57B3B" w:rsidRDefault="00720D1D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57B3B">
              <w:rPr>
                <w:b/>
                <w:lang w:val="uk-UA" w:eastAsia="en-US"/>
              </w:rPr>
              <w:t>4.</w:t>
            </w:r>
          </w:p>
        </w:tc>
        <w:tc>
          <w:tcPr>
            <w:tcW w:w="1623" w:type="pct"/>
          </w:tcPr>
          <w:p w:rsidR="00720D1D" w:rsidRPr="00A57B3B" w:rsidRDefault="00720D1D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679" w:type="pct"/>
          </w:tcPr>
          <w:p w:rsidR="00720D1D" w:rsidRPr="00A57B3B" w:rsidRDefault="00720D1D">
            <w:pPr>
              <w:spacing w:line="27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612" w:type="pct"/>
          </w:tcPr>
          <w:p w:rsidR="00720D1D" w:rsidRPr="00A57B3B" w:rsidRDefault="00720D1D">
            <w:pPr>
              <w:spacing w:line="27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765" w:type="pct"/>
          </w:tcPr>
          <w:p w:rsidR="00720D1D" w:rsidRPr="00A57B3B" w:rsidRDefault="00720D1D">
            <w:pPr>
              <w:spacing w:line="27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1078" w:type="pct"/>
          </w:tcPr>
          <w:p w:rsidR="00720D1D" w:rsidRPr="00A57B3B" w:rsidRDefault="00720D1D">
            <w:pPr>
              <w:spacing w:line="276" w:lineRule="auto"/>
              <w:rPr>
                <w:bCs/>
                <w:lang w:val="uk-UA" w:eastAsia="en-US"/>
              </w:rPr>
            </w:pPr>
          </w:p>
        </w:tc>
      </w:tr>
      <w:tr w:rsidR="00720D1D" w:rsidRPr="00A57B3B" w:rsidTr="006235C0">
        <w:tc>
          <w:tcPr>
            <w:tcW w:w="243" w:type="pct"/>
            <w:vAlign w:val="center"/>
          </w:tcPr>
          <w:p w:rsidR="00720D1D" w:rsidRPr="00A57B3B" w:rsidRDefault="00720D1D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57B3B">
              <w:rPr>
                <w:b/>
                <w:lang w:val="uk-UA" w:eastAsia="en-US"/>
              </w:rPr>
              <w:t>5.</w:t>
            </w:r>
          </w:p>
        </w:tc>
        <w:tc>
          <w:tcPr>
            <w:tcW w:w="1623" w:type="pct"/>
          </w:tcPr>
          <w:p w:rsidR="00720D1D" w:rsidRPr="00A57B3B" w:rsidRDefault="00720D1D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679" w:type="pct"/>
          </w:tcPr>
          <w:p w:rsidR="00720D1D" w:rsidRPr="00A57B3B" w:rsidRDefault="00720D1D">
            <w:pPr>
              <w:spacing w:line="27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612" w:type="pct"/>
          </w:tcPr>
          <w:p w:rsidR="00720D1D" w:rsidRPr="00A57B3B" w:rsidRDefault="00720D1D">
            <w:pPr>
              <w:spacing w:line="27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765" w:type="pct"/>
          </w:tcPr>
          <w:p w:rsidR="00720D1D" w:rsidRPr="00A57B3B" w:rsidRDefault="00720D1D">
            <w:pPr>
              <w:spacing w:line="27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1078" w:type="pct"/>
          </w:tcPr>
          <w:p w:rsidR="00720D1D" w:rsidRPr="00A57B3B" w:rsidRDefault="00720D1D">
            <w:pPr>
              <w:spacing w:line="276" w:lineRule="auto"/>
              <w:rPr>
                <w:bCs/>
                <w:lang w:val="uk-UA" w:eastAsia="en-US"/>
              </w:rPr>
            </w:pPr>
          </w:p>
        </w:tc>
      </w:tr>
      <w:tr w:rsidR="00720D1D" w:rsidRPr="00A57B3B" w:rsidTr="006235C0">
        <w:tc>
          <w:tcPr>
            <w:tcW w:w="243" w:type="pct"/>
            <w:vAlign w:val="center"/>
          </w:tcPr>
          <w:p w:rsidR="00720D1D" w:rsidRPr="00A57B3B" w:rsidRDefault="00720D1D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57B3B">
              <w:rPr>
                <w:b/>
                <w:lang w:val="uk-UA" w:eastAsia="en-US"/>
              </w:rPr>
              <w:t>6.</w:t>
            </w:r>
          </w:p>
        </w:tc>
        <w:tc>
          <w:tcPr>
            <w:tcW w:w="1623" w:type="pct"/>
          </w:tcPr>
          <w:p w:rsidR="00720D1D" w:rsidRPr="00A57B3B" w:rsidRDefault="00720D1D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679" w:type="pct"/>
          </w:tcPr>
          <w:p w:rsidR="00720D1D" w:rsidRPr="00A57B3B" w:rsidRDefault="00720D1D">
            <w:pPr>
              <w:spacing w:line="27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612" w:type="pct"/>
          </w:tcPr>
          <w:p w:rsidR="00720D1D" w:rsidRPr="00A57B3B" w:rsidRDefault="00720D1D">
            <w:pPr>
              <w:spacing w:line="27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765" w:type="pct"/>
          </w:tcPr>
          <w:p w:rsidR="00720D1D" w:rsidRPr="00A57B3B" w:rsidRDefault="00720D1D">
            <w:pPr>
              <w:spacing w:line="27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1078" w:type="pct"/>
          </w:tcPr>
          <w:p w:rsidR="00720D1D" w:rsidRPr="00A57B3B" w:rsidRDefault="00720D1D">
            <w:pPr>
              <w:spacing w:line="276" w:lineRule="auto"/>
              <w:rPr>
                <w:bCs/>
                <w:lang w:val="uk-UA" w:eastAsia="en-US"/>
              </w:rPr>
            </w:pPr>
          </w:p>
        </w:tc>
      </w:tr>
      <w:tr w:rsidR="00720D1D" w:rsidRPr="00A57B3B" w:rsidTr="006235C0">
        <w:tc>
          <w:tcPr>
            <w:tcW w:w="243" w:type="pct"/>
            <w:vAlign w:val="center"/>
          </w:tcPr>
          <w:p w:rsidR="00720D1D" w:rsidRPr="00A57B3B" w:rsidRDefault="00720D1D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57B3B">
              <w:rPr>
                <w:b/>
                <w:lang w:val="uk-UA" w:eastAsia="en-US"/>
              </w:rPr>
              <w:t>7.</w:t>
            </w:r>
          </w:p>
        </w:tc>
        <w:tc>
          <w:tcPr>
            <w:tcW w:w="1623" w:type="pct"/>
          </w:tcPr>
          <w:p w:rsidR="00720D1D" w:rsidRPr="00A57B3B" w:rsidRDefault="00720D1D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679" w:type="pct"/>
          </w:tcPr>
          <w:p w:rsidR="00720D1D" w:rsidRPr="00A57B3B" w:rsidRDefault="00720D1D">
            <w:pPr>
              <w:spacing w:line="27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612" w:type="pct"/>
          </w:tcPr>
          <w:p w:rsidR="00720D1D" w:rsidRPr="00A57B3B" w:rsidRDefault="00720D1D">
            <w:pPr>
              <w:spacing w:line="27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765" w:type="pct"/>
          </w:tcPr>
          <w:p w:rsidR="00720D1D" w:rsidRPr="00A57B3B" w:rsidRDefault="00720D1D">
            <w:pPr>
              <w:spacing w:line="27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1078" w:type="pct"/>
          </w:tcPr>
          <w:p w:rsidR="00720D1D" w:rsidRPr="00A57B3B" w:rsidRDefault="00720D1D">
            <w:pPr>
              <w:spacing w:line="276" w:lineRule="auto"/>
              <w:rPr>
                <w:bCs/>
                <w:lang w:val="uk-UA" w:eastAsia="en-US"/>
              </w:rPr>
            </w:pPr>
          </w:p>
        </w:tc>
      </w:tr>
      <w:tr w:rsidR="00720D1D" w:rsidRPr="00A57B3B" w:rsidTr="006235C0">
        <w:tc>
          <w:tcPr>
            <w:tcW w:w="243" w:type="pct"/>
            <w:vAlign w:val="center"/>
          </w:tcPr>
          <w:p w:rsidR="00720D1D" w:rsidRPr="00A57B3B" w:rsidRDefault="00720D1D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57B3B">
              <w:rPr>
                <w:b/>
                <w:lang w:val="uk-UA" w:eastAsia="en-US"/>
              </w:rPr>
              <w:t>8.</w:t>
            </w:r>
          </w:p>
        </w:tc>
        <w:tc>
          <w:tcPr>
            <w:tcW w:w="1623" w:type="pct"/>
          </w:tcPr>
          <w:p w:rsidR="00720D1D" w:rsidRPr="00A57B3B" w:rsidRDefault="00720D1D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679" w:type="pct"/>
          </w:tcPr>
          <w:p w:rsidR="00720D1D" w:rsidRPr="00A57B3B" w:rsidRDefault="00720D1D">
            <w:pPr>
              <w:spacing w:line="27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612" w:type="pct"/>
          </w:tcPr>
          <w:p w:rsidR="00720D1D" w:rsidRPr="00A57B3B" w:rsidRDefault="00720D1D">
            <w:pPr>
              <w:spacing w:line="27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765" w:type="pct"/>
          </w:tcPr>
          <w:p w:rsidR="00720D1D" w:rsidRPr="00A57B3B" w:rsidRDefault="00720D1D">
            <w:pPr>
              <w:spacing w:line="27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1078" w:type="pct"/>
          </w:tcPr>
          <w:p w:rsidR="00720D1D" w:rsidRPr="00A57B3B" w:rsidRDefault="00720D1D">
            <w:pPr>
              <w:spacing w:line="276" w:lineRule="auto"/>
              <w:rPr>
                <w:bCs/>
                <w:lang w:val="uk-UA" w:eastAsia="en-US"/>
              </w:rPr>
            </w:pPr>
          </w:p>
        </w:tc>
      </w:tr>
      <w:tr w:rsidR="00720D1D" w:rsidRPr="00A57B3B" w:rsidTr="006235C0">
        <w:tc>
          <w:tcPr>
            <w:tcW w:w="243" w:type="pct"/>
            <w:vAlign w:val="center"/>
          </w:tcPr>
          <w:p w:rsidR="00720D1D" w:rsidRPr="00A57B3B" w:rsidRDefault="00720D1D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57B3B">
              <w:rPr>
                <w:b/>
                <w:lang w:val="uk-UA" w:eastAsia="en-US"/>
              </w:rPr>
              <w:t>9.</w:t>
            </w:r>
          </w:p>
        </w:tc>
        <w:tc>
          <w:tcPr>
            <w:tcW w:w="1623" w:type="pct"/>
          </w:tcPr>
          <w:p w:rsidR="00720D1D" w:rsidRPr="00A57B3B" w:rsidRDefault="00720D1D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679" w:type="pct"/>
          </w:tcPr>
          <w:p w:rsidR="00720D1D" w:rsidRPr="00A57B3B" w:rsidRDefault="00720D1D">
            <w:pPr>
              <w:spacing w:line="27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612" w:type="pct"/>
          </w:tcPr>
          <w:p w:rsidR="00720D1D" w:rsidRPr="00A57B3B" w:rsidRDefault="00720D1D">
            <w:pPr>
              <w:spacing w:line="27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765" w:type="pct"/>
          </w:tcPr>
          <w:p w:rsidR="00720D1D" w:rsidRPr="00A57B3B" w:rsidRDefault="00720D1D">
            <w:pPr>
              <w:spacing w:line="27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1078" w:type="pct"/>
          </w:tcPr>
          <w:p w:rsidR="00720D1D" w:rsidRPr="00A57B3B" w:rsidRDefault="00720D1D">
            <w:pPr>
              <w:spacing w:line="276" w:lineRule="auto"/>
              <w:rPr>
                <w:bCs/>
                <w:lang w:val="uk-UA" w:eastAsia="en-US"/>
              </w:rPr>
            </w:pPr>
          </w:p>
        </w:tc>
      </w:tr>
      <w:tr w:rsidR="00720D1D" w:rsidRPr="00A57B3B" w:rsidTr="006235C0">
        <w:tc>
          <w:tcPr>
            <w:tcW w:w="243" w:type="pct"/>
            <w:vAlign w:val="center"/>
          </w:tcPr>
          <w:p w:rsidR="00720D1D" w:rsidRPr="00A57B3B" w:rsidRDefault="00720D1D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57B3B">
              <w:rPr>
                <w:b/>
                <w:lang w:val="uk-UA" w:eastAsia="en-US"/>
              </w:rPr>
              <w:t>10.</w:t>
            </w:r>
          </w:p>
        </w:tc>
        <w:tc>
          <w:tcPr>
            <w:tcW w:w="1623" w:type="pct"/>
          </w:tcPr>
          <w:p w:rsidR="00720D1D" w:rsidRPr="00A57B3B" w:rsidRDefault="00720D1D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679" w:type="pct"/>
          </w:tcPr>
          <w:p w:rsidR="00720D1D" w:rsidRPr="00A57B3B" w:rsidRDefault="00720D1D">
            <w:pPr>
              <w:spacing w:line="27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612" w:type="pct"/>
          </w:tcPr>
          <w:p w:rsidR="00720D1D" w:rsidRPr="00A57B3B" w:rsidRDefault="00720D1D">
            <w:pPr>
              <w:spacing w:line="27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765" w:type="pct"/>
          </w:tcPr>
          <w:p w:rsidR="00720D1D" w:rsidRPr="00A57B3B" w:rsidRDefault="00720D1D">
            <w:pPr>
              <w:spacing w:line="27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1078" w:type="pct"/>
          </w:tcPr>
          <w:p w:rsidR="00720D1D" w:rsidRPr="00A57B3B" w:rsidRDefault="00720D1D">
            <w:pPr>
              <w:spacing w:line="276" w:lineRule="auto"/>
              <w:rPr>
                <w:bCs/>
                <w:lang w:val="uk-UA" w:eastAsia="en-US"/>
              </w:rPr>
            </w:pPr>
          </w:p>
        </w:tc>
      </w:tr>
      <w:tr w:rsidR="00720D1D" w:rsidRPr="00A57B3B" w:rsidTr="006235C0">
        <w:tc>
          <w:tcPr>
            <w:tcW w:w="243" w:type="pct"/>
            <w:vAlign w:val="center"/>
          </w:tcPr>
          <w:p w:rsidR="00720D1D" w:rsidRPr="00A57B3B" w:rsidRDefault="00720D1D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57B3B">
              <w:rPr>
                <w:b/>
                <w:lang w:val="uk-UA" w:eastAsia="en-US"/>
              </w:rPr>
              <w:t>11.</w:t>
            </w:r>
          </w:p>
        </w:tc>
        <w:tc>
          <w:tcPr>
            <w:tcW w:w="1623" w:type="pct"/>
          </w:tcPr>
          <w:p w:rsidR="00720D1D" w:rsidRPr="00A57B3B" w:rsidRDefault="00720D1D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679" w:type="pct"/>
          </w:tcPr>
          <w:p w:rsidR="00720D1D" w:rsidRPr="00A57B3B" w:rsidRDefault="00720D1D">
            <w:pPr>
              <w:spacing w:line="27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612" w:type="pct"/>
          </w:tcPr>
          <w:p w:rsidR="00720D1D" w:rsidRPr="00A57B3B" w:rsidRDefault="00720D1D">
            <w:pPr>
              <w:spacing w:line="27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765" w:type="pct"/>
          </w:tcPr>
          <w:p w:rsidR="00720D1D" w:rsidRPr="00A57B3B" w:rsidRDefault="00720D1D">
            <w:pPr>
              <w:spacing w:line="27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1078" w:type="pct"/>
          </w:tcPr>
          <w:p w:rsidR="00720D1D" w:rsidRPr="00A57B3B" w:rsidRDefault="00720D1D">
            <w:pPr>
              <w:spacing w:line="276" w:lineRule="auto"/>
              <w:rPr>
                <w:bCs/>
                <w:lang w:val="uk-UA" w:eastAsia="en-US"/>
              </w:rPr>
            </w:pPr>
          </w:p>
        </w:tc>
      </w:tr>
      <w:tr w:rsidR="00720D1D" w:rsidRPr="00A57B3B" w:rsidTr="006235C0">
        <w:tc>
          <w:tcPr>
            <w:tcW w:w="243" w:type="pct"/>
            <w:vAlign w:val="center"/>
          </w:tcPr>
          <w:p w:rsidR="00720D1D" w:rsidRPr="00A57B3B" w:rsidRDefault="00720D1D">
            <w:pPr>
              <w:spacing w:line="276" w:lineRule="auto"/>
              <w:jc w:val="center"/>
              <w:rPr>
                <w:rFonts w:ascii="Arial" w:hAnsi="Arial" w:cs="Arial"/>
                <w:b/>
                <w:lang w:val="uk-UA" w:eastAsia="en-US"/>
              </w:rPr>
            </w:pPr>
            <w:r w:rsidRPr="00A57B3B">
              <w:rPr>
                <w:rFonts w:ascii="Arial" w:hAnsi="Arial" w:cs="Arial"/>
                <w:b/>
                <w:lang w:val="uk-UA" w:eastAsia="en-US"/>
              </w:rPr>
              <w:t>12.</w:t>
            </w:r>
          </w:p>
        </w:tc>
        <w:tc>
          <w:tcPr>
            <w:tcW w:w="1623" w:type="pct"/>
          </w:tcPr>
          <w:p w:rsidR="00720D1D" w:rsidRPr="00A57B3B" w:rsidRDefault="00720D1D">
            <w:pPr>
              <w:spacing w:line="276" w:lineRule="auto"/>
              <w:rPr>
                <w:rFonts w:ascii="Arial" w:hAnsi="Arial" w:cs="Arial"/>
                <w:lang w:val="uk-UA" w:eastAsia="en-US"/>
              </w:rPr>
            </w:pPr>
          </w:p>
        </w:tc>
        <w:tc>
          <w:tcPr>
            <w:tcW w:w="679" w:type="pct"/>
          </w:tcPr>
          <w:p w:rsidR="00720D1D" w:rsidRPr="00A57B3B" w:rsidRDefault="00720D1D">
            <w:pPr>
              <w:spacing w:line="276" w:lineRule="auto"/>
              <w:jc w:val="center"/>
              <w:rPr>
                <w:rFonts w:ascii="Arial" w:hAnsi="Arial" w:cs="Arial"/>
                <w:bCs/>
                <w:lang w:val="uk-UA" w:eastAsia="en-US"/>
              </w:rPr>
            </w:pPr>
          </w:p>
        </w:tc>
        <w:tc>
          <w:tcPr>
            <w:tcW w:w="612" w:type="pct"/>
          </w:tcPr>
          <w:p w:rsidR="00720D1D" w:rsidRPr="00A57B3B" w:rsidRDefault="00720D1D">
            <w:pPr>
              <w:spacing w:line="276" w:lineRule="auto"/>
              <w:jc w:val="center"/>
              <w:rPr>
                <w:rFonts w:ascii="Arial" w:hAnsi="Arial" w:cs="Arial"/>
                <w:bCs/>
                <w:lang w:val="uk-UA" w:eastAsia="en-US"/>
              </w:rPr>
            </w:pPr>
          </w:p>
        </w:tc>
        <w:tc>
          <w:tcPr>
            <w:tcW w:w="765" w:type="pct"/>
          </w:tcPr>
          <w:p w:rsidR="00720D1D" w:rsidRPr="00A57B3B" w:rsidRDefault="00720D1D">
            <w:pPr>
              <w:spacing w:line="276" w:lineRule="auto"/>
              <w:jc w:val="center"/>
              <w:rPr>
                <w:rFonts w:ascii="Arial" w:hAnsi="Arial" w:cs="Arial"/>
                <w:bCs/>
                <w:lang w:val="uk-UA" w:eastAsia="en-US"/>
              </w:rPr>
            </w:pPr>
          </w:p>
        </w:tc>
        <w:tc>
          <w:tcPr>
            <w:tcW w:w="1078" w:type="pct"/>
          </w:tcPr>
          <w:p w:rsidR="00720D1D" w:rsidRPr="00A57B3B" w:rsidRDefault="00720D1D">
            <w:pPr>
              <w:spacing w:line="276" w:lineRule="auto"/>
              <w:rPr>
                <w:rFonts w:ascii="Arial" w:hAnsi="Arial" w:cs="Arial"/>
                <w:bCs/>
                <w:lang w:val="uk-UA" w:eastAsia="en-US"/>
              </w:rPr>
            </w:pPr>
          </w:p>
        </w:tc>
      </w:tr>
      <w:tr w:rsidR="00720D1D" w:rsidRPr="00A57B3B" w:rsidTr="006235C0">
        <w:tc>
          <w:tcPr>
            <w:tcW w:w="243" w:type="pct"/>
            <w:vAlign w:val="center"/>
          </w:tcPr>
          <w:p w:rsidR="00720D1D" w:rsidRPr="00A57B3B" w:rsidRDefault="00720D1D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57B3B">
              <w:rPr>
                <w:b/>
                <w:lang w:val="uk-UA" w:eastAsia="en-US"/>
              </w:rPr>
              <w:t>13.</w:t>
            </w:r>
          </w:p>
        </w:tc>
        <w:tc>
          <w:tcPr>
            <w:tcW w:w="1623" w:type="pct"/>
          </w:tcPr>
          <w:p w:rsidR="00720D1D" w:rsidRPr="00A57B3B" w:rsidRDefault="00720D1D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679" w:type="pct"/>
          </w:tcPr>
          <w:p w:rsidR="00720D1D" w:rsidRPr="00A57B3B" w:rsidRDefault="00720D1D">
            <w:pPr>
              <w:spacing w:line="27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612" w:type="pct"/>
          </w:tcPr>
          <w:p w:rsidR="00720D1D" w:rsidRPr="00A57B3B" w:rsidRDefault="00720D1D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765" w:type="pct"/>
          </w:tcPr>
          <w:p w:rsidR="00720D1D" w:rsidRPr="00A57B3B" w:rsidRDefault="00720D1D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078" w:type="pct"/>
          </w:tcPr>
          <w:p w:rsidR="00720D1D" w:rsidRPr="00A57B3B" w:rsidRDefault="00720D1D">
            <w:pPr>
              <w:spacing w:line="276" w:lineRule="auto"/>
              <w:rPr>
                <w:bCs/>
                <w:lang w:val="uk-UA" w:eastAsia="en-US"/>
              </w:rPr>
            </w:pPr>
          </w:p>
        </w:tc>
      </w:tr>
      <w:tr w:rsidR="00720D1D" w:rsidRPr="00A57B3B" w:rsidTr="006235C0">
        <w:tc>
          <w:tcPr>
            <w:tcW w:w="243" w:type="pct"/>
            <w:vAlign w:val="center"/>
          </w:tcPr>
          <w:p w:rsidR="00720D1D" w:rsidRPr="00A57B3B" w:rsidRDefault="00720D1D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57B3B">
              <w:rPr>
                <w:b/>
                <w:lang w:val="uk-UA" w:eastAsia="en-US"/>
              </w:rPr>
              <w:lastRenderedPageBreak/>
              <w:t>14.</w:t>
            </w:r>
          </w:p>
        </w:tc>
        <w:tc>
          <w:tcPr>
            <w:tcW w:w="1623" w:type="pct"/>
          </w:tcPr>
          <w:p w:rsidR="00720D1D" w:rsidRPr="00A57B3B" w:rsidRDefault="00720D1D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679" w:type="pct"/>
          </w:tcPr>
          <w:p w:rsidR="00720D1D" w:rsidRPr="00A57B3B" w:rsidRDefault="00720D1D">
            <w:pPr>
              <w:spacing w:line="27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612" w:type="pct"/>
          </w:tcPr>
          <w:p w:rsidR="00720D1D" w:rsidRPr="00A57B3B" w:rsidRDefault="00720D1D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765" w:type="pct"/>
          </w:tcPr>
          <w:p w:rsidR="00720D1D" w:rsidRPr="00A57B3B" w:rsidRDefault="00720D1D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078" w:type="pct"/>
          </w:tcPr>
          <w:p w:rsidR="00720D1D" w:rsidRPr="00A57B3B" w:rsidRDefault="00720D1D">
            <w:pPr>
              <w:spacing w:line="276" w:lineRule="auto"/>
              <w:rPr>
                <w:bCs/>
                <w:lang w:val="uk-UA" w:eastAsia="en-US"/>
              </w:rPr>
            </w:pPr>
          </w:p>
        </w:tc>
      </w:tr>
      <w:tr w:rsidR="00720D1D" w:rsidRPr="00A57B3B" w:rsidTr="006235C0">
        <w:tc>
          <w:tcPr>
            <w:tcW w:w="243" w:type="pct"/>
            <w:vAlign w:val="center"/>
          </w:tcPr>
          <w:p w:rsidR="00720D1D" w:rsidRPr="00A57B3B" w:rsidRDefault="00720D1D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A57B3B">
              <w:rPr>
                <w:b/>
                <w:lang w:val="uk-UA" w:eastAsia="en-US"/>
              </w:rPr>
              <w:t>15.</w:t>
            </w:r>
          </w:p>
        </w:tc>
        <w:tc>
          <w:tcPr>
            <w:tcW w:w="1623" w:type="pct"/>
          </w:tcPr>
          <w:p w:rsidR="00720D1D" w:rsidRPr="00A57B3B" w:rsidRDefault="00720D1D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679" w:type="pct"/>
          </w:tcPr>
          <w:p w:rsidR="00720D1D" w:rsidRPr="00A57B3B" w:rsidRDefault="00720D1D">
            <w:pPr>
              <w:spacing w:line="27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612" w:type="pct"/>
          </w:tcPr>
          <w:p w:rsidR="00720D1D" w:rsidRPr="00A57B3B" w:rsidRDefault="00720D1D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765" w:type="pct"/>
          </w:tcPr>
          <w:p w:rsidR="00720D1D" w:rsidRPr="00A57B3B" w:rsidRDefault="00720D1D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078" w:type="pct"/>
          </w:tcPr>
          <w:p w:rsidR="00720D1D" w:rsidRPr="00A57B3B" w:rsidRDefault="00720D1D">
            <w:pPr>
              <w:spacing w:line="276" w:lineRule="auto"/>
              <w:rPr>
                <w:bCs/>
                <w:lang w:val="uk-UA" w:eastAsia="en-US"/>
              </w:rPr>
            </w:pPr>
          </w:p>
        </w:tc>
      </w:tr>
    </w:tbl>
    <w:p w:rsidR="00720D1D" w:rsidRPr="00A57B3B" w:rsidRDefault="00720D1D" w:rsidP="006235C0">
      <w:pPr>
        <w:rPr>
          <w:bCs/>
          <w:lang w:val="uk-UA"/>
        </w:rPr>
      </w:pPr>
    </w:p>
    <w:p w:rsidR="00720D1D" w:rsidRPr="00A57B3B" w:rsidRDefault="00720D1D" w:rsidP="006235C0">
      <w:pPr>
        <w:rPr>
          <w:bCs/>
          <w:lang w:val="uk-UA"/>
        </w:rPr>
      </w:pPr>
    </w:p>
    <w:p w:rsidR="00720D1D" w:rsidRPr="00A57B3B" w:rsidRDefault="00720D1D" w:rsidP="006235C0">
      <w:pPr>
        <w:rPr>
          <w:bCs/>
          <w:lang w:val="uk-UA"/>
        </w:rPr>
      </w:pPr>
    </w:p>
    <w:p w:rsidR="00720D1D" w:rsidRPr="00A57B3B" w:rsidRDefault="00720D1D" w:rsidP="006235C0">
      <w:pPr>
        <w:rPr>
          <w:bCs/>
          <w:lang w:val="uk-UA"/>
        </w:rPr>
      </w:pPr>
    </w:p>
    <w:p w:rsidR="00720D1D" w:rsidRPr="00A57B3B" w:rsidRDefault="00720D1D" w:rsidP="006235C0">
      <w:pPr>
        <w:ind w:firstLine="708"/>
        <w:rPr>
          <w:b/>
          <w:bCs/>
          <w:lang w:val="uk-UA"/>
        </w:rPr>
      </w:pPr>
      <w:r w:rsidRPr="00A57B3B">
        <w:rPr>
          <w:b/>
          <w:bCs/>
          <w:u w:val="single"/>
          <w:lang w:val="uk-UA"/>
        </w:rPr>
        <w:t>«Підтверджено»</w:t>
      </w:r>
      <w:r w:rsidRPr="00A57B3B">
        <w:rPr>
          <w:b/>
          <w:bCs/>
          <w:lang w:val="uk-UA"/>
        </w:rPr>
        <w:tab/>
      </w:r>
      <w:r w:rsidRPr="00A57B3B">
        <w:rPr>
          <w:b/>
          <w:bCs/>
          <w:lang w:val="uk-UA"/>
        </w:rPr>
        <w:tab/>
        <w:t xml:space="preserve">                        Вчитель фізичної культури                                  Всього допущено до змагань:</w:t>
      </w:r>
    </w:p>
    <w:p w:rsidR="00720D1D" w:rsidRPr="00A57B3B" w:rsidRDefault="00720D1D" w:rsidP="006235C0">
      <w:pPr>
        <w:rPr>
          <w:b/>
          <w:bCs/>
          <w:lang w:val="uk-UA"/>
        </w:rPr>
      </w:pPr>
      <w:r w:rsidRPr="00A57B3B">
        <w:rPr>
          <w:b/>
          <w:bCs/>
          <w:lang w:val="uk-UA"/>
        </w:rPr>
        <w:t xml:space="preserve">           Директор ЗНЗ                                              навчального закладу</w:t>
      </w:r>
      <w:r w:rsidRPr="00A57B3B">
        <w:rPr>
          <w:b/>
          <w:bCs/>
          <w:lang w:val="uk-UA"/>
        </w:rPr>
        <w:tab/>
        <w:t xml:space="preserve">                                      (____) ________________футболістів                       </w:t>
      </w:r>
    </w:p>
    <w:p w:rsidR="00720D1D" w:rsidRPr="00A57B3B" w:rsidRDefault="00720D1D" w:rsidP="006235C0">
      <w:pPr>
        <w:rPr>
          <w:b/>
          <w:bCs/>
          <w:lang w:val="uk-UA"/>
        </w:rPr>
      </w:pPr>
    </w:p>
    <w:p w:rsidR="00720D1D" w:rsidRPr="00A57B3B" w:rsidRDefault="00720D1D" w:rsidP="006235C0">
      <w:pPr>
        <w:rPr>
          <w:b/>
          <w:bCs/>
          <w:lang w:val="uk-UA"/>
        </w:rPr>
      </w:pPr>
      <w:r w:rsidRPr="00A57B3B">
        <w:rPr>
          <w:bCs/>
          <w:lang w:val="uk-UA"/>
        </w:rPr>
        <w:t>______________      ______________            ________________      __________</w:t>
      </w:r>
      <w:r w:rsidRPr="00A57B3B">
        <w:rPr>
          <w:b/>
          <w:bCs/>
          <w:lang w:val="uk-UA"/>
        </w:rPr>
        <w:t xml:space="preserve">                          Лікар                                                            </w:t>
      </w:r>
    </w:p>
    <w:p w:rsidR="00720D1D" w:rsidRPr="00A57B3B" w:rsidRDefault="00720D1D" w:rsidP="006235C0">
      <w:pPr>
        <w:ind w:firstLine="708"/>
        <w:rPr>
          <w:bCs/>
          <w:lang w:val="uk-UA"/>
        </w:rPr>
      </w:pPr>
      <w:r w:rsidRPr="00A57B3B">
        <w:rPr>
          <w:bCs/>
          <w:lang w:val="uk-UA"/>
        </w:rPr>
        <w:t xml:space="preserve">П.І. Б                  ПІДПИСП.І. Б                                     ПІДПИС                               </w:t>
      </w:r>
    </w:p>
    <w:p w:rsidR="00720D1D" w:rsidRPr="00A57B3B" w:rsidRDefault="00720D1D" w:rsidP="006235C0">
      <w:pPr>
        <w:ind w:firstLine="708"/>
        <w:rPr>
          <w:b/>
          <w:bCs/>
          <w:lang w:val="uk-UA"/>
        </w:rPr>
      </w:pPr>
      <w:r w:rsidRPr="00A57B3B">
        <w:rPr>
          <w:bCs/>
          <w:lang w:val="uk-UA"/>
        </w:rPr>
        <w:t xml:space="preserve">                                                                                                                                                               ______________             ____________________</w:t>
      </w:r>
    </w:p>
    <w:p w:rsidR="00720D1D" w:rsidRPr="00A57B3B" w:rsidRDefault="00720D1D" w:rsidP="006235C0">
      <w:pPr>
        <w:ind w:firstLine="708"/>
        <w:rPr>
          <w:b/>
          <w:bCs/>
          <w:lang w:val="uk-UA"/>
        </w:rPr>
      </w:pPr>
      <w:r w:rsidRPr="00A57B3B">
        <w:rPr>
          <w:bCs/>
          <w:lang w:val="uk-UA"/>
        </w:rPr>
        <w:t xml:space="preserve">П.І. Б                                       ПІДПИС                                                  </w:t>
      </w:r>
    </w:p>
    <w:p w:rsidR="00720D1D" w:rsidRPr="00A57B3B" w:rsidRDefault="00720D1D" w:rsidP="006235C0">
      <w:pPr>
        <w:rPr>
          <w:b/>
          <w:bCs/>
          <w:lang w:val="uk-UA"/>
        </w:rPr>
      </w:pPr>
      <w:r w:rsidRPr="00A57B3B">
        <w:rPr>
          <w:b/>
          <w:bCs/>
          <w:lang w:val="uk-UA"/>
        </w:rPr>
        <w:t>м.п</w:t>
      </w:r>
    </w:p>
    <w:p w:rsidR="00720D1D" w:rsidRPr="00A57B3B" w:rsidRDefault="00720D1D" w:rsidP="006235C0">
      <w:pPr>
        <w:rPr>
          <w:rFonts w:ascii="Arial" w:hAnsi="Arial" w:cs="Arial"/>
          <w:bCs/>
          <w:lang w:val="uk-UA"/>
        </w:rPr>
      </w:pPr>
      <w:r w:rsidRPr="00A57B3B">
        <w:rPr>
          <w:rFonts w:ascii="Arial" w:hAnsi="Arial" w:cs="Arial"/>
          <w:b/>
          <w:bCs/>
          <w:lang w:val="uk-UA"/>
        </w:rPr>
        <w:tab/>
      </w:r>
      <w:r w:rsidRPr="00A57B3B">
        <w:rPr>
          <w:rFonts w:ascii="Arial" w:hAnsi="Arial" w:cs="Arial"/>
          <w:b/>
          <w:bCs/>
          <w:lang w:val="uk-UA"/>
        </w:rPr>
        <w:tab/>
      </w:r>
      <w:r w:rsidRPr="00A57B3B">
        <w:rPr>
          <w:rFonts w:ascii="Arial" w:hAnsi="Arial" w:cs="Arial"/>
          <w:b/>
          <w:bCs/>
          <w:lang w:val="uk-UA"/>
        </w:rPr>
        <w:tab/>
      </w:r>
      <w:r w:rsidRPr="00A57B3B">
        <w:rPr>
          <w:rFonts w:ascii="Arial" w:hAnsi="Arial" w:cs="Arial"/>
          <w:b/>
          <w:bCs/>
          <w:lang w:val="uk-UA"/>
        </w:rPr>
        <w:tab/>
      </w:r>
      <w:r w:rsidRPr="00A57B3B">
        <w:rPr>
          <w:rFonts w:ascii="Arial" w:hAnsi="Arial" w:cs="Arial"/>
          <w:bCs/>
          <w:lang w:val="uk-UA"/>
        </w:rPr>
        <w:tab/>
      </w:r>
    </w:p>
    <w:p w:rsidR="00720D1D" w:rsidRPr="00A57B3B" w:rsidRDefault="00720D1D" w:rsidP="006235C0">
      <w:pPr>
        <w:rPr>
          <w:rFonts w:ascii="Arial" w:hAnsi="Arial" w:cs="Arial"/>
          <w:bCs/>
          <w:lang w:val="uk-UA"/>
        </w:rPr>
      </w:pPr>
    </w:p>
    <w:p w:rsidR="00720D1D" w:rsidRPr="00A57B3B" w:rsidRDefault="00720D1D" w:rsidP="006235C0">
      <w:pPr>
        <w:rPr>
          <w:rFonts w:ascii="Arial" w:hAnsi="Arial" w:cs="Arial"/>
          <w:bCs/>
          <w:lang w:val="uk-UA"/>
        </w:rPr>
      </w:pPr>
      <w:r w:rsidRPr="00A57B3B">
        <w:rPr>
          <w:rFonts w:ascii="Arial" w:hAnsi="Arial" w:cs="Arial"/>
          <w:bCs/>
          <w:lang w:val="uk-UA"/>
        </w:rPr>
        <w:tab/>
      </w:r>
      <w:r w:rsidRPr="00A57B3B">
        <w:rPr>
          <w:rFonts w:ascii="Arial" w:hAnsi="Arial" w:cs="Arial"/>
          <w:bCs/>
          <w:lang w:val="uk-UA"/>
        </w:rPr>
        <w:tab/>
      </w:r>
      <w:r w:rsidRPr="00A57B3B">
        <w:rPr>
          <w:rFonts w:ascii="Arial" w:hAnsi="Arial" w:cs="Arial"/>
          <w:bCs/>
          <w:lang w:val="uk-UA"/>
        </w:rPr>
        <w:tab/>
      </w:r>
      <w:r w:rsidRPr="00A57B3B">
        <w:rPr>
          <w:rFonts w:ascii="Arial" w:hAnsi="Arial" w:cs="Arial"/>
          <w:bCs/>
          <w:lang w:val="uk-UA"/>
        </w:rPr>
        <w:tab/>
      </w:r>
      <w:r w:rsidRPr="00A57B3B">
        <w:rPr>
          <w:rFonts w:ascii="Arial" w:hAnsi="Arial" w:cs="Arial"/>
          <w:bCs/>
          <w:lang w:val="uk-UA"/>
        </w:rPr>
        <w:tab/>
      </w:r>
      <w:r w:rsidRPr="00A57B3B">
        <w:rPr>
          <w:rFonts w:ascii="Arial" w:hAnsi="Arial" w:cs="Arial"/>
          <w:bCs/>
          <w:lang w:val="uk-UA"/>
        </w:rPr>
        <w:tab/>
      </w:r>
      <w:r w:rsidRPr="00A57B3B">
        <w:rPr>
          <w:rFonts w:ascii="Arial" w:hAnsi="Arial" w:cs="Arial"/>
          <w:bCs/>
          <w:lang w:val="uk-UA"/>
        </w:rPr>
        <w:tab/>
      </w:r>
      <w:r w:rsidRPr="00A57B3B">
        <w:rPr>
          <w:rFonts w:ascii="Arial" w:hAnsi="Arial" w:cs="Arial"/>
          <w:bCs/>
          <w:lang w:val="uk-UA"/>
        </w:rPr>
        <w:tab/>
      </w:r>
    </w:p>
    <w:p w:rsidR="00720D1D" w:rsidRPr="00A57B3B" w:rsidRDefault="00720D1D" w:rsidP="006235C0">
      <w:pPr>
        <w:rPr>
          <w:rFonts w:ascii="Arial" w:hAnsi="Arial" w:cs="Arial"/>
          <w:bCs/>
          <w:lang w:val="uk-UA"/>
        </w:rPr>
      </w:pPr>
    </w:p>
    <w:p w:rsidR="00720D1D" w:rsidRPr="00A57B3B" w:rsidRDefault="00720D1D" w:rsidP="006235C0">
      <w:pPr>
        <w:pStyle w:val="2"/>
        <w:rPr>
          <w:rFonts w:ascii="Arial" w:hAnsi="Arial" w:cs="Arial"/>
          <w:sz w:val="24"/>
          <w:szCs w:val="24"/>
          <w:lang w:val="uk-UA"/>
        </w:rPr>
      </w:pPr>
    </w:p>
    <w:p w:rsidR="00720D1D" w:rsidRPr="00A57B3B" w:rsidRDefault="00720D1D" w:rsidP="006235C0">
      <w:pPr>
        <w:pStyle w:val="2"/>
        <w:rPr>
          <w:rFonts w:ascii="Arial" w:hAnsi="Arial" w:cs="Arial"/>
          <w:sz w:val="24"/>
          <w:szCs w:val="24"/>
          <w:lang w:val="uk-UA"/>
        </w:rPr>
      </w:pPr>
    </w:p>
    <w:p w:rsidR="00720D1D" w:rsidRPr="00A57B3B" w:rsidRDefault="00720D1D" w:rsidP="006235C0">
      <w:pPr>
        <w:pStyle w:val="2"/>
        <w:rPr>
          <w:rFonts w:ascii="Arial" w:hAnsi="Arial" w:cs="Arial"/>
          <w:sz w:val="24"/>
          <w:szCs w:val="24"/>
          <w:lang w:val="uk-UA"/>
        </w:rPr>
      </w:pPr>
    </w:p>
    <w:p w:rsidR="00720D1D" w:rsidRPr="00A57B3B" w:rsidRDefault="00720D1D" w:rsidP="006235C0">
      <w:pPr>
        <w:pStyle w:val="2"/>
        <w:rPr>
          <w:rFonts w:ascii="Arial" w:hAnsi="Arial" w:cs="Arial"/>
          <w:sz w:val="24"/>
          <w:szCs w:val="24"/>
          <w:lang w:val="uk-UA"/>
        </w:rPr>
      </w:pPr>
    </w:p>
    <w:p w:rsidR="00720D1D" w:rsidRPr="00A57B3B" w:rsidRDefault="00720D1D" w:rsidP="006235C0">
      <w:pPr>
        <w:pStyle w:val="2"/>
        <w:rPr>
          <w:rFonts w:ascii="Arial" w:hAnsi="Arial" w:cs="Arial"/>
          <w:sz w:val="24"/>
          <w:szCs w:val="24"/>
          <w:lang w:val="uk-UA"/>
        </w:rPr>
      </w:pPr>
    </w:p>
    <w:p w:rsidR="00720D1D" w:rsidRPr="00A57B3B" w:rsidRDefault="00720D1D" w:rsidP="006235C0">
      <w:pPr>
        <w:pStyle w:val="2"/>
        <w:rPr>
          <w:rFonts w:ascii="Arial" w:hAnsi="Arial" w:cs="Arial"/>
          <w:sz w:val="24"/>
          <w:szCs w:val="24"/>
          <w:lang w:val="uk-UA"/>
        </w:rPr>
      </w:pPr>
    </w:p>
    <w:p w:rsidR="00720D1D" w:rsidRPr="00A57B3B" w:rsidRDefault="00720D1D" w:rsidP="006235C0">
      <w:pPr>
        <w:pStyle w:val="2"/>
        <w:ind w:left="4248" w:firstLine="708"/>
        <w:rPr>
          <w:rFonts w:ascii="Arial" w:hAnsi="Arial" w:cs="Arial"/>
          <w:sz w:val="24"/>
          <w:szCs w:val="24"/>
          <w:lang w:val="uk-UA"/>
        </w:rPr>
      </w:pPr>
    </w:p>
    <w:p w:rsidR="00720D1D" w:rsidRPr="00A57B3B" w:rsidRDefault="00720D1D" w:rsidP="006235C0">
      <w:pPr>
        <w:pStyle w:val="2"/>
        <w:ind w:left="4248" w:firstLine="708"/>
        <w:rPr>
          <w:rFonts w:ascii="Arial" w:hAnsi="Arial" w:cs="Arial"/>
          <w:sz w:val="24"/>
          <w:szCs w:val="24"/>
          <w:lang w:val="uk-UA"/>
        </w:rPr>
      </w:pPr>
    </w:p>
    <w:p w:rsidR="00720D1D" w:rsidRPr="00A57B3B" w:rsidRDefault="00720D1D" w:rsidP="006235C0">
      <w:pPr>
        <w:pStyle w:val="2"/>
        <w:ind w:left="4248" w:firstLine="708"/>
        <w:rPr>
          <w:rFonts w:ascii="Arial" w:hAnsi="Arial" w:cs="Arial"/>
          <w:sz w:val="24"/>
          <w:szCs w:val="24"/>
          <w:lang w:val="uk-UA"/>
        </w:rPr>
      </w:pPr>
    </w:p>
    <w:p w:rsidR="00720D1D" w:rsidRPr="00A57B3B" w:rsidRDefault="00720D1D" w:rsidP="006235C0">
      <w:pPr>
        <w:pStyle w:val="2"/>
        <w:ind w:left="4248" w:firstLine="708"/>
        <w:rPr>
          <w:rFonts w:ascii="Arial" w:hAnsi="Arial" w:cs="Arial"/>
          <w:sz w:val="24"/>
          <w:szCs w:val="24"/>
          <w:lang w:val="uk-UA"/>
        </w:rPr>
      </w:pPr>
    </w:p>
    <w:p w:rsidR="00720D1D" w:rsidRPr="00A57B3B" w:rsidRDefault="00720D1D" w:rsidP="006235C0">
      <w:pPr>
        <w:pStyle w:val="2"/>
        <w:ind w:left="4248" w:firstLine="708"/>
        <w:rPr>
          <w:rFonts w:ascii="Times New Roman" w:hAnsi="Times New Roman"/>
          <w:i/>
          <w:sz w:val="24"/>
          <w:szCs w:val="24"/>
          <w:lang w:val="uk-UA"/>
        </w:rPr>
      </w:pPr>
      <w:r w:rsidRPr="00A57B3B">
        <w:rPr>
          <w:rFonts w:ascii="Times New Roman" w:hAnsi="Times New Roman"/>
          <w:sz w:val="24"/>
          <w:szCs w:val="24"/>
          <w:lang w:val="uk-UA"/>
        </w:rPr>
        <w:t>КЕРІВНИЙ СКЛАД КОМАНДИ КЗОШ № ____</w:t>
      </w:r>
    </w:p>
    <w:p w:rsidR="00720D1D" w:rsidRPr="00A57B3B" w:rsidRDefault="00720D1D" w:rsidP="006235C0">
      <w:pPr>
        <w:rPr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97"/>
        <w:gridCol w:w="5269"/>
        <w:gridCol w:w="3133"/>
        <w:gridCol w:w="3136"/>
      </w:tblGrid>
      <w:tr w:rsidR="00720D1D" w:rsidRPr="00A57B3B" w:rsidTr="006235C0">
        <w:tc>
          <w:tcPr>
            <w:tcW w:w="1310" w:type="pct"/>
          </w:tcPr>
          <w:p w:rsidR="00720D1D" w:rsidRPr="00A57B3B" w:rsidRDefault="00720D1D">
            <w:pPr>
              <w:pStyle w:val="2"/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val="uk-UA" w:eastAsia="en-US"/>
              </w:rPr>
            </w:pPr>
            <w:r w:rsidRPr="00A57B3B">
              <w:rPr>
                <w:rFonts w:ascii="Times New Roman" w:hAnsi="Times New Roman"/>
                <w:b w:val="0"/>
                <w:sz w:val="24"/>
                <w:szCs w:val="24"/>
                <w:lang w:val="uk-UA" w:eastAsia="en-US"/>
              </w:rPr>
              <w:t>Посада</w:t>
            </w:r>
          </w:p>
        </w:tc>
        <w:tc>
          <w:tcPr>
            <w:tcW w:w="1685" w:type="pct"/>
          </w:tcPr>
          <w:p w:rsidR="00720D1D" w:rsidRPr="00A57B3B" w:rsidRDefault="00720D1D">
            <w:pPr>
              <w:spacing w:line="276" w:lineRule="auto"/>
              <w:jc w:val="center"/>
              <w:rPr>
                <w:b/>
                <w:bCs/>
                <w:lang w:val="uk-UA" w:eastAsia="en-US"/>
              </w:rPr>
            </w:pPr>
            <w:r w:rsidRPr="00A57B3B">
              <w:rPr>
                <w:b/>
                <w:bCs/>
                <w:lang w:val="uk-UA" w:eastAsia="en-US"/>
              </w:rPr>
              <w:t>Прізвище, ім’я по батькові</w:t>
            </w:r>
          </w:p>
        </w:tc>
        <w:tc>
          <w:tcPr>
            <w:tcW w:w="1002" w:type="pct"/>
          </w:tcPr>
          <w:p w:rsidR="00720D1D" w:rsidRPr="00A57B3B" w:rsidRDefault="00720D1D">
            <w:pPr>
              <w:spacing w:line="276" w:lineRule="auto"/>
              <w:rPr>
                <w:b/>
                <w:bCs/>
                <w:lang w:val="uk-UA" w:eastAsia="en-US"/>
              </w:rPr>
            </w:pPr>
            <w:r w:rsidRPr="00A57B3B">
              <w:rPr>
                <w:b/>
                <w:bCs/>
                <w:lang w:val="uk-UA" w:eastAsia="en-US"/>
              </w:rPr>
              <w:t>Телефон /службовий/, мобільний.</w:t>
            </w:r>
          </w:p>
        </w:tc>
        <w:tc>
          <w:tcPr>
            <w:tcW w:w="1003" w:type="pct"/>
          </w:tcPr>
          <w:p w:rsidR="00720D1D" w:rsidRPr="00A57B3B" w:rsidRDefault="00720D1D">
            <w:pPr>
              <w:spacing w:line="276" w:lineRule="auto"/>
              <w:jc w:val="center"/>
              <w:rPr>
                <w:b/>
                <w:bCs/>
                <w:lang w:val="uk-UA" w:eastAsia="en-US"/>
              </w:rPr>
            </w:pPr>
            <w:r w:rsidRPr="00A57B3B">
              <w:rPr>
                <w:b/>
                <w:bCs/>
                <w:lang w:val="uk-UA" w:eastAsia="en-US"/>
              </w:rPr>
              <w:t>Електронна адреса</w:t>
            </w:r>
          </w:p>
        </w:tc>
      </w:tr>
      <w:tr w:rsidR="00720D1D" w:rsidRPr="00A57B3B" w:rsidTr="006235C0">
        <w:tc>
          <w:tcPr>
            <w:tcW w:w="1310" w:type="pct"/>
          </w:tcPr>
          <w:p w:rsidR="00720D1D" w:rsidRPr="00A57B3B" w:rsidRDefault="00720D1D">
            <w:pPr>
              <w:spacing w:line="276" w:lineRule="auto"/>
              <w:rPr>
                <w:b/>
                <w:bCs/>
                <w:lang w:val="uk-UA" w:eastAsia="en-US"/>
              </w:rPr>
            </w:pPr>
            <w:r w:rsidRPr="00A57B3B">
              <w:rPr>
                <w:b/>
                <w:bCs/>
                <w:lang w:val="uk-UA" w:eastAsia="en-US"/>
              </w:rPr>
              <w:t>Директор   ЗНЗ</w:t>
            </w:r>
          </w:p>
        </w:tc>
        <w:tc>
          <w:tcPr>
            <w:tcW w:w="1685" w:type="pct"/>
          </w:tcPr>
          <w:p w:rsidR="00720D1D" w:rsidRPr="00A57B3B" w:rsidRDefault="00720D1D">
            <w:pPr>
              <w:spacing w:line="276" w:lineRule="auto"/>
              <w:rPr>
                <w:bCs/>
                <w:lang w:val="uk-UA" w:eastAsia="en-US"/>
              </w:rPr>
            </w:pPr>
          </w:p>
        </w:tc>
        <w:tc>
          <w:tcPr>
            <w:tcW w:w="1002" w:type="pct"/>
          </w:tcPr>
          <w:p w:rsidR="00720D1D" w:rsidRPr="00A57B3B" w:rsidRDefault="00720D1D">
            <w:pPr>
              <w:spacing w:line="276" w:lineRule="auto"/>
              <w:rPr>
                <w:bCs/>
                <w:lang w:val="uk-UA" w:eastAsia="en-US"/>
              </w:rPr>
            </w:pPr>
          </w:p>
        </w:tc>
        <w:tc>
          <w:tcPr>
            <w:tcW w:w="1003" w:type="pct"/>
          </w:tcPr>
          <w:p w:rsidR="00720D1D" w:rsidRPr="00A57B3B" w:rsidRDefault="00720D1D">
            <w:pPr>
              <w:spacing w:line="276" w:lineRule="auto"/>
              <w:rPr>
                <w:bCs/>
                <w:lang w:val="uk-UA" w:eastAsia="en-US"/>
              </w:rPr>
            </w:pPr>
          </w:p>
        </w:tc>
      </w:tr>
      <w:tr w:rsidR="00720D1D" w:rsidRPr="00A57B3B" w:rsidTr="006235C0">
        <w:tc>
          <w:tcPr>
            <w:tcW w:w="1310" w:type="pct"/>
          </w:tcPr>
          <w:p w:rsidR="00720D1D" w:rsidRPr="00A57B3B" w:rsidRDefault="00720D1D">
            <w:pPr>
              <w:spacing w:line="276" w:lineRule="auto"/>
              <w:rPr>
                <w:b/>
                <w:bCs/>
                <w:lang w:val="uk-UA" w:eastAsia="en-US"/>
              </w:rPr>
            </w:pPr>
            <w:r w:rsidRPr="00A57B3B">
              <w:rPr>
                <w:b/>
                <w:bCs/>
                <w:lang w:val="uk-UA" w:eastAsia="en-US"/>
              </w:rPr>
              <w:t>Вчитель фізичної культури ЗНЗ</w:t>
            </w:r>
          </w:p>
        </w:tc>
        <w:tc>
          <w:tcPr>
            <w:tcW w:w="1685" w:type="pct"/>
          </w:tcPr>
          <w:p w:rsidR="00720D1D" w:rsidRPr="00A57B3B" w:rsidRDefault="00720D1D">
            <w:pPr>
              <w:spacing w:line="276" w:lineRule="auto"/>
              <w:rPr>
                <w:bCs/>
                <w:lang w:val="uk-UA" w:eastAsia="en-US"/>
              </w:rPr>
            </w:pPr>
          </w:p>
        </w:tc>
        <w:tc>
          <w:tcPr>
            <w:tcW w:w="1002" w:type="pct"/>
          </w:tcPr>
          <w:p w:rsidR="00720D1D" w:rsidRPr="00A57B3B" w:rsidRDefault="00720D1D">
            <w:pPr>
              <w:spacing w:line="276" w:lineRule="auto"/>
              <w:rPr>
                <w:bCs/>
                <w:lang w:val="uk-UA" w:eastAsia="en-US"/>
              </w:rPr>
            </w:pPr>
          </w:p>
        </w:tc>
        <w:tc>
          <w:tcPr>
            <w:tcW w:w="1003" w:type="pct"/>
          </w:tcPr>
          <w:p w:rsidR="00720D1D" w:rsidRPr="00A57B3B" w:rsidRDefault="00720D1D">
            <w:pPr>
              <w:spacing w:line="276" w:lineRule="auto"/>
              <w:rPr>
                <w:bCs/>
                <w:lang w:val="uk-UA" w:eastAsia="en-US"/>
              </w:rPr>
            </w:pPr>
          </w:p>
        </w:tc>
      </w:tr>
      <w:tr w:rsidR="00720D1D" w:rsidRPr="00A57B3B" w:rsidTr="006235C0">
        <w:tc>
          <w:tcPr>
            <w:tcW w:w="1310" w:type="pct"/>
          </w:tcPr>
          <w:p w:rsidR="00720D1D" w:rsidRPr="00A57B3B" w:rsidRDefault="00720D1D">
            <w:pPr>
              <w:spacing w:line="276" w:lineRule="auto"/>
              <w:rPr>
                <w:b/>
                <w:bCs/>
                <w:lang w:val="uk-UA" w:eastAsia="en-US"/>
              </w:rPr>
            </w:pPr>
            <w:r w:rsidRPr="00A57B3B">
              <w:rPr>
                <w:b/>
                <w:bCs/>
                <w:lang w:val="uk-UA" w:eastAsia="en-US"/>
              </w:rPr>
              <w:t>Лікар ЗНЗ</w:t>
            </w:r>
          </w:p>
        </w:tc>
        <w:tc>
          <w:tcPr>
            <w:tcW w:w="1685" w:type="pct"/>
          </w:tcPr>
          <w:p w:rsidR="00720D1D" w:rsidRPr="00A57B3B" w:rsidRDefault="00720D1D">
            <w:pPr>
              <w:spacing w:line="276" w:lineRule="auto"/>
              <w:rPr>
                <w:bCs/>
                <w:lang w:val="uk-UA" w:eastAsia="en-US"/>
              </w:rPr>
            </w:pPr>
          </w:p>
        </w:tc>
        <w:tc>
          <w:tcPr>
            <w:tcW w:w="1002" w:type="pct"/>
          </w:tcPr>
          <w:p w:rsidR="00720D1D" w:rsidRPr="00A57B3B" w:rsidRDefault="00720D1D">
            <w:pPr>
              <w:spacing w:line="276" w:lineRule="auto"/>
              <w:rPr>
                <w:bCs/>
                <w:lang w:val="uk-UA" w:eastAsia="en-US"/>
              </w:rPr>
            </w:pPr>
          </w:p>
        </w:tc>
        <w:tc>
          <w:tcPr>
            <w:tcW w:w="1003" w:type="pct"/>
          </w:tcPr>
          <w:p w:rsidR="00720D1D" w:rsidRPr="00A57B3B" w:rsidRDefault="00720D1D">
            <w:pPr>
              <w:spacing w:line="276" w:lineRule="auto"/>
              <w:rPr>
                <w:bCs/>
                <w:lang w:val="uk-UA" w:eastAsia="en-US"/>
              </w:rPr>
            </w:pPr>
          </w:p>
        </w:tc>
      </w:tr>
      <w:tr w:rsidR="00720D1D" w:rsidRPr="00A57B3B" w:rsidTr="006235C0">
        <w:tc>
          <w:tcPr>
            <w:tcW w:w="1310" w:type="pct"/>
          </w:tcPr>
          <w:p w:rsidR="00720D1D" w:rsidRPr="00A57B3B" w:rsidRDefault="00720D1D">
            <w:pPr>
              <w:spacing w:line="276" w:lineRule="auto"/>
              <w:rPr>
                <w:bCs/>
                <w:lang w:val="uk-UA" w:eastAsia="en-US"/>
              </w:rPr>
            </w:pPr>
          </w:p>
        </w:tc>
        <w:tc>
          <w:tcPr>
            <w:tcW w:w="1685" w:type="pct"/>
          </w:tcPr>
          <w:p w:rsidR="00720D1D" w:rsidRPr="00A57B3B" w:rsidRDefault="00720D1D">
            <w:pPr>
              <w:spacing w:line="276" w:lineRule="auto"/>
              <w:rPr>
                <w:bCs/>
                <w:lang w:val="uk-UA" w:eastAsia="en-US"/>
              </w:rPr>
            </w:pPr>
          </w:p>
        </w:tc>
        <w:tc>
          <w:tcPr>
            <w:tcW w:w="1002" w:type="pct"/>
          </w:tcPr>
          <w:p w:rsidR="00720D1D" w:rsidRPr="00A57B3B" w:rsidRDefault="00720D1D">
            <w:pPr>
              <w:spacing w:line="276" w:lineRule="auto"/>
              <w:rPr>
                <w:bCs/>
                <w:lang w:val="uk-UA" w:eastAsia="en-US"/>
              </w:rPr>
            </w:pPr>
          </w:p>
        </w:tc>
        <w:tc>
          <w:tcPr>
            <w:tcW w:w="1003" w:type="pct"/>
          </w:tcPr>
          <w:p w:rsidR="00720D1D" w:rsidRPr="00A57B3B" w:rsidRDefault="00720D1D">
            <w:pPr>
              <w:spacing w:line="276" w:lineRule="auto"/>
              <w:rPr>
                <w:bCs/>
                <w:lang w:val="uk-UA" w:eastAsia="en-US"/>
              </w:rPr>
            </w:pPr>
          </w:p>
        </w:tc>
      </w:tr>
      <w:tr w:rsidR="00720D1D" w:rsidRPr="00A57B3B" w:rsidTr="006235C0">
        <w:tc>
          <w:tcPr>
            <w:tcW w:w="1310" w:type="pct"/>
          </w:tcPr>
          <w:p w:rsidR="00720D1D" w:rsidRPr="00A57B3B" w:rsidRDefault="00720D1D">
            <w:pPr>
              <w:spacing w:line="276" w:lineRule="auto"/>
              <w:rPr>
                <w:bCs/>
                <w:lang w:val="uk-UA" w:eastAsia="en-US"/>
              </w:rPr>
            </w:pPr>
          </w:p>
        </w:tc>
        <w:tc>
          <w:tcPr>
            <w:tcW w:w="1685" w:type="pct"/>
          </w:tcPr>
          <w:p w:rsidR="00720D1D" w:rsidRPr="00A57B3B" w:rsidRDefault="00720D1D">
            <w:pPr>
              <w:spacing w:line="276" w:lineRule="auto"/>
              <w:rPr>
                <w:bCs/>
                <w:lang w:val="uk-UA" w:eastAsia="en-US"/>
              </w:rPr>
            </w:pPr>
          </w:p>
        </w:tc>
        <w:tc>
          <w:tcPr>
            <w:tcW w:w="1002" w:type="pct"/>
          </w:tcPr>
          <w:p w:rsidR="00720D1D" w:rsidRPr="00A57B3B" w:rsidRDefault="00720D1D">
            <w:pPr>
              <w:spacing w:line="276" w:lineRule="auto"/>
              <w:rPr>
                <w:bCs/>
                <w:lang w:val="uk-UA" w:eastAsia="en-US"/>
              </w:rPr>
            </w:pPr>
          </w:p>
        </w:tc>
        <w:tc>
          <w:tcPr>
            <w:tcW w:w="1003" w:type="pct"/>
          </w:tcPr>
          <w:p w:rsidR="00720D1D" w:rsidRPr="00A57B3B" w:rsidRDefault="00720D1D">
            <w:pPr>
              <w:spacing w:line="276" w:lineRule="auto"/>
              <w:rPr>
                <w:bCs/>
                <w:lang w:val="uk-UA" w:eastAsia="en-US"/>
              </w:rPr>
            </w:pPr>
          </w:p>
        </w:tc>
      </w:tr>
    </w:tbl>
    <w:p w:rsidR="00720D1D" w:rsidRPr="00A57B3B" w:rsidRDefault="00720D1D" w:rsidP="006235C0">
      <w:pPr>
        <w:rPr>
          <w:bCs/>
          <w:lang w:val="uk-UA"/>
        </w:rPr>
      </w:pPr>
    </w:p>
    <w:p w:rsidR="00720D1D" w:rsidRPr="00A57B3B" w:rsidRDefault="00720D1D" w:rsidP="006235C0">
      <w:pPr>
        <w:widowControl w:val="0"/>
        <w:numPr>
          <w:ilvl w:val="0"/>
          <w:numId w:val="7"/>
        </w:numPr>
        <w:rPr>
          <w:b/>
          <w:lang w:val="uk-UA"/>
        </w:rPr>
      </w:pPr>
      <w:r w:rsidRPr="00A57B3B">
        <w:rPr>
          <w:b/>
          <w:bCs/>
          <w:lang w:val="uk-UA"/>
        </w:rPr>
        <w:t>заявочний аркуш надається тільки у надрукованому вигляді в  2-х примірниках</w:t>
      </w:r>
    </w:p>
    <w:p w:rsidR="00720D1D" w:rsidRPr="00A57B3B" w:rsidRDefault="00720D1D" w:rsidP="006235C0">
      <w:pPr>
        <w:widowControl w:val="0"/>
        <w:jc w:val="right"/>
        <w:rPr>
          <w:b/>
          <w:lang w:val="uk-UA"/>
        </w:rPr>
      </w:pPr>
    </w:p>
    <w:p w:rsidR="00720D1D" w:rsidRPr="00A57B3B" w:rsidRDefault="00720D1D" w:rsidP="006235C0">
      <w:pPr>
        <w:widowControl w:val="0"/>
        <w:jc w:val="right"/>
        <w:rPr>
          <w:b/>
          <w:lang w:val="uk-UA"/>
        </w:rPr>
      </w:pPr>
    </w:p>
    <w:p w:rsidR="00720D1D" w:rsidRPr="00A57B3B" w:rsidRDefault="00720D1D" w:rsidP="006235C0">
      <w:pPr>
        <w:rPr>
          <w:b/>
          <w:lang w:val="uk-UA"/>
        </w:rPr>
        <w:sectPr w:rsidR="00720D1D" w:rsidRPr="00A57B3B" w:rsidSect="006235C0">
          <w:pgSz w:w="16838" w:h="11906" w:orient="landscape"/>
          <w:pgMar w:top="851" w:right="426" w:bottom="567" w:left="993" w:header="709" w:footer="709" w:gutter="0"/>
          <w:cols w:space="720"/>
        </w:sectPr>
      </w:pPr>
    </w:p>
    <w:p w:rsidR="00720D1D" w:rsidRPr="00A57B3B" w:rsidRDefault="00720D1D" w:rsidP="006235C0">
      <w:pPr>
        <w:widowControl w:val="0"/>
        <w:jc w:val="right"/>
        <w:rPr>
          <w:b/>
          <w:lang w:val="uk-UA"/>
        </w:rPr>
      </w:pPr>
      <w:r w:rsidRPr="00A57B3B">
        <w:rPr>
          <w:b/>
          <w:lang w:val="uk-UA"/>
        </w:rPr>
        <w:lastRenderedPageBreak/>
        <w:t>Додаток 2</w:t>
      </w:r>
    </w:p>
    <w:p w:rsidR="00720D1D" w:rsidRPr="00A57B3B" w:rsidRDefault="00720D1D" w:rsidP="006235C0">
      <w:pPr>
        <w:widowControl w:val="0"/>
        <w:jc w:val="right"/>
        <w:rPr>
          <w:b/>
          <w:lang w:val="uk-UA"/>
        </w:rPr>
      </w:pPr>
      <w:r w:rsidRPr="00A57B3B">
        <w:rPr>
          <w:b/>
          <w:lang w:val="uk-UA"/>
        </w:rPr>
        <w:t xml:space="preserve">до Положення </w:t>
      </w:r>
    </w:p>
    <w:p w:rsidR="00720D1D" w:rsidRPr="00A57B3B" w:rsidRDefault="00720D1D" w:rsidP="006235C0">
      <w:pPr>
        <w:widowControl w:val="0"/>
        <w:jc w:val="center"/>
        <w:rPr>
          <w:b/>
          <w:lang w:val="uk-UA"/>
        </w:rPr>
      </w:pPr>
    </w:p>
    <w:p w:rsidR="00720D1D" w:rsidRPr="00A57B3B" w:rsidRDefault="00720D1D" w:rsidP="006235C0">
      <w:pPr>
        <w:widowControl w:val="0"/>
        <w:jc w:val="center"/>
        <w:rPr>
          <w:b/>
          <w:lang w:val="uk-UA"/>
        </w:rPr>
      </w:pPr>
      <w:r w:rsidRPr="00A57B3B">
        <w:rPr>
          <w:b/>
          <w:lang w:val="uk-UA"/>
        </w:rPr>
        <w:t>ЗВІТ</w:t>
      </w:r>
    </w:p>
    <w:p w:rsidR="00720D1D" w:rsidRPr="00A57B3B" w:rsidRDefault="00720D1D" w:rsidP="006235C0">
      <w:pPr>
        <w:widowControl w:val="0"/>
        <w:jc w:val="center"/>
        <w:rPr>
          <w:b/>
          <w:lang w:val="uk-UA"/>
        </w:rPr>
      </w:pPr>
      <w:r w:rsidRPr="00A57B3B">
        <w:rPr>
          <w:b/>
          <w:lang w:val="uk-UA"/>
        </w:rPr>
        <w:t>про участь загальноосвітніх навчальних закладів у Харківських шкільних лігах у _________ навчальному році</w:t>
      </w:r>
    </w:p>
    <w:p w:rsidR="00720D1D" w:rsidRPr="00A57B3B" w:rsidRDefault="00720D1D" w:rsidP="006235C0">
      <w:pPr>
        <w:pStyle w:val="a3"/>
        <w:widowControl w:val="0"/>
        <w:rPr>
          <w:b/>
          <w:sz w:val="24"/>
          <w:lang w:val="uk-UA"/>
        </w:rPr>
      </w:pPr>
    </w:p>
    <w:p w:rsidR="00720D1D" w:rsidRPr="00A57B3B" w:rsidRDefault="00720D1D" w:rsidP="006235C0">
      <w:pPr>
        <w:pStyle w:val="a3"/>
        <w:widowControl w:val="0"/>
        <w:rPr>
          <w:sz w:val="24"/>
          <w:lang w:val="uk-UA"/>
        </w:rPr>
      </w:pPr>
      <w:r w:rsidRPr="00A57B3B">
        <w:rPr>
          <w:sz w:val="24"/>
          <w:lang w:val="uk-UA"/>
        </w:rPr>
        <w:t xml:space="preserve">Район: _________________ </w:t>
      </w:r>
    </w:p>
    <w:p w:rsidR="00720D1D" w:rsidRPr="00A57B3B" w:rsidRDefault="00720D1D" w:rsidP="006235C0">
      <w:pPr>
        <w:pStyle w:val="a3"/>
        <w:widowControl w:val="0"/>
        <w:rPr>
          <w:sz w:val="24"/>
          <w:lang w:val="uk-UA"/>
        </w:rPr>
      </w:pPr>
      <w:r w:rsidRPr="00A57B3B">
        <w:rPr>
          <w:sz w:val="24"/>
          <w:lang w:val="uk-UA"/>
        </w:rPr>
        <w:t>Кількість загальноосвітніх навчальних закладів у районі: ______</w:t>
      </w:r>
    </w:p>
    <w:p w:rsidR="00720D1D" w:rsidRPr="00A57B3B" w:rsidRDefault="00720D1D" w:rsidP="006235C0">
      <w:pPr>
        <w:pStyle w:val="a3"/>
        <w:widowControl w:val="0"/>
        <w:rPr>
          <w:b/>
          <w:sz w:val="24"/>
          <w:lang w:val="uk-UA"/>
        </w:rPr>
      </w:pPr>
    </w:p>
    <w:tbl>
      <w:tblPr>
        <w:tblW w:w="9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32"/>
        <w:gridCol w:w="874"/>
        <w:gridCol w:w="874"/>
        <w:gridCol w:w="1011"/>
        <w:gridCol w:w="766"/>
        <w:gridCol w:w="667"/>
        <w:gridCol w:w="566"/>
        <w:gridCol w:w="672"/>
      </w:tblGrid>
      <w:tr w:rsidR="00720D1D" w:rsidRPr="00A57B3B" w:rsidTr="006235C0">
        <w:trPr>
          <w:cantSplit/>
          <w:trHeight w:val="467"/>
        </w:trPr>
        <w:tc>
          <w:tcPr>
            <w:tcW w:w="4446" w:type="dxa"/>
            <w:vMerge w:val="restart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5316" w:type="dxa"/>
            <w:gridSpan w:val="7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sz w:val="24"/>
                <w:lang w:val="uk-UA" w:eastAsia="en-US"/>
              </w:rPr>
            </w:pPr>
            <w:r w:rsidRPr="00A57B3B">
              <w:rPr>
                <w:sz w:val="24"/>
                <w:lang w:val="uk-UA" w:eastAsia="en-US"/>
              </w:rPr>
              <w:t>ХСШЛ з виду спорту, в якій бере участь загальноосвітній навчальний заклад</w:t>
            </w:r>
          </w:p>
        </w:tc>
      </w:tr>
      <w:tr w:rsidR="00720D1D" w:rsidRPr="00A57B3B" w:rsidTr="006235C0">
        <w:trPr>
          <w:cantSplit/>
          <w:trHeight w:val="1680"/>
        </w:trPr>
        <w:tc>
          <w:tcPr>
            <w:tcW w:w="0" w:type="auto"/>
            <w:vMerge/>
            <w:vAlign w:val="center"/>
          </w:tcPr>
          <w:p w:rsidR="00720D1D" w:rsidRPr="00A57B3B" w:rsidRDefault="00720D1D">
            <w:pPr>
              <w:rPr>
                <w:b/>
                <w:lang w:val="uk-UA" w:eastAsia="en-US"/>
              </w:rPr>
            </w:pPr>
          </w:p>
        </w:tc>
        <w:tc>
          <w:tcPr>
            <w:tcW w:w="804" w:type="dxa"/>
            <w:textDirection w:val="btLr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ind w:hanging="284"/>
              <w:rPr>
                <w:sz w:val="24"/>
                <w:lang w:val="uk-UA" w:eastAsia="en-US"/>
              </w:rPr>
            </w:pPr>
            <w:r w:rsidRPr="00A57B3B">
              <w:rPr>
                <w:sz w:val="24"/>
                <w:lang w:val="uk-UA" w:eastAsia="en-US"/>
              </w:rPr>
              <w:t>Баскетбольна</w:t>
            </w:r>
          </w:p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  <w:r w:rsidRPr="00A57B3B">
              <w:rPr>
                <w:sz w:val="24"/>
                <w:lang w:val="uk-UA" w:eastAsia="en-US"/>
              </w:rPr>
              <w:t>ліга</w:t>
            </w:r>
          </w:p>
        </w:tc>
        <w:tc>
          <w:tcPr>
            <w:tcW w:w="804" w:type="dxa"/>
            <w:textDirection w:val="btLr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ind w:hanging="284"/>
              <w:rPr>
                <w:sz w:val="24"/>
                <w:lang w:val="uk-UA" w:eastAsia="en-US"/>
              </w:rPr>
            </w:pPr>
            <w:r w:rsidRPr="00A57B3B">
              <w:rPr>
                <w:sz w:val="24"/>
                <w:lang w:val="uk-UA" w:eastAsia="en-US"/>
              </w:rPr>
              <w:t>Баскетбольна</w:t>
            </w:r>
          </w:p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  <w:r w:rsidRPr="00A57B3B">
              <w:rPr>
                <w:sz w:val="24"/>
                <w:lang w:val="uk-UA" w:eastAsia="en-US"/>
              </w:rPr>
              <w:t>Ліга 3х3</w:t>
            </w:r>
          </w:p>
        </w:tc>
        <w:tc>
          <w:tcPr>
            <w:tcW w:w="1017" w:type="dxa"/>
            <w:textDirection w:val="btLr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ind w:hanging="284"/>
              <w:rPr>
                <w:sz w:val="24"/>
                <w:lang w:val="uk-UA" w:eastAsia="en-US"/>
              </w:rPr>
            </w:pPr>
            <w:r w:rsidRPr="00A57B3B">
              <w:rPr>
                <w:sz w:val="24"/>
                <w:lang w:val="uk-UA" w:eastAsia="en-US"/>
              </w:rPr>
              <w:t xml:space="preserve"> Ліга з</w:t>
            </w:r>
          </w:p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  <w:r w:rsidRPr="00A57B3B">
              <w:rPr>
                <w:sz w:val="24"/>
                <w:lang w:val="uk-UA" w:eastAsia="en-US"/>
              </w:rPr>
              <w:t>чірлідингу</w:t>
            </w:r>
          </w:p>
        </w:tc>
        <w:tc>
          <w:tcPr>
            <w:tcW w:w="775" w:type="dxa"/>
            <w:textDirection w:val="btLr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  <w:r w:rsidRPr="00A57B3B">
              <w:rPr>
                <w:sz w:val="24"/>
                <w:lang w:val="uk-UA" w:eastAsia="en-US"/>
              </w:rPr>
              <w:t>Бадмінтонна  ліга</w:t>
            </w:r>
          </w:p>
        </w:tc>
        <w:tc>
          <w:tcPr>
            <w:tcW w:w="672" w:type="dxa"/>
            <w:textDirection w:val="btLr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  <w:r w:rsidRPr="00A57B3B">
              <w:rPr>
                <w:sz w:val="24"/>
                <w:lang w:val="uk-UA" w:eastAsia="en-US"/>
              </w:rPr>
              <w:t>Регбійна ліга</w:t>
            </w:r>
          </w:p>
        </w:tc>
        <w:tc>
          <w:tcPr>
            <w:tcW w:w="567" w:type="dxa"/>
            <w:textDirection w:val="btLr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sz w:val="24"/>
                <w:lang w:val="uk-UA" w:eastAsia="en-US"/>
              </w:rPr>
            </w:pPr>
            <w:r w:rsidRPr="00A57B3B">
              <w:rPr>
                <w:sz w:val="24"/>
                <w:lang w:val="uk-UA" w:eastAsia="en-US"/>
              </w:rPr>
              <w:t>Гандбольна ліга</w:t>
            </w:r>
          </w:p>
        </w:tc>
        <w:tc>
          <w:tcPr>
            <w:tcW w:w="677" w:type="dxa"/>
            <w:textDirection w:val="btLr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  <w:r w:rsidRPr="00A57B3B">
              <w:rPr>
                <w:sz w:val="24"/>
                <w:lang w:val="uk-UA" w:eastAsia="en-US"/>
              </w:rPr>
              <w:t>Ліга з легкої атлетики</w:t>
            </w:r>
          </w:p>
        </w:tc>
      </w:tr>
      <w:tr w:rsidR="00720D1D" w:rsidRPr="00A57B3B" w:rsidTr="006235C0">
        <w:tc>
          <w:tcPr>
            <w:tcW w:w="4446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  <w:r w:rsidRPr="00A57B3B">
              <w:rPr>
                <w:sz w:val="24"/>
                <w:lang w:val="uk-UA" w:eastAsia="en-US"/>
              </w:rPr>
              <w:t>Кількість навчальних закладів, що візьмуть участь у 2-му етапі ХСШЛ (районний етап)</w:t>
            </w:r>
          </w:p>
        </w:tc>
        <w:tc>
          <w:tcPr>
            <w:tcW w:w="804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804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1017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775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672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567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677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</w:tr>
      <w:tr w:rsidR="00720D1D" w:rsidRPr="00A57B3B" w:rsidTr="006235C0">
        <w:tc>
          <w:tcPr>
            <w:tcW w:w="4446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sz w:val="24"/>
                <w:lang w:val="uk-UA" w:eastAsia="en-US"/>
              </w:rPr>
            </w:pPr>
            <w:r w:rsidRPr="00A57B3B">
              <w:rPr>
                <w:sz w:val="24"/>
                <w:lang w:val="uk-UA" w:eastAsia="en-US"/>
              </w:rPr>
              <w:t xml:space="preserve">Кількість учнів, які взяли участь у </w:t>
            </w:r>
            <w:r w:rsidRPr="00A57B3B">
              <w:rPr>
                <w:sz w:val="24"/>
                <w:lang w:val="uk-UA" w:eastAsia="en-US"/>
              </w:rPr>
              <w:br/>
              <w:t>2-му етапі</w:t>
            </w:r>
          </w:p>
        </w:tc>
        <w:tc>
          <w:tcPr>
            <w:tcW w:w="804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804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1017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775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672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567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677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</w:tr>
      <w:tr w:rsidR="00720D1D" w:rsidRPr="00A57B3B" w:rsidTr="006235C0">
        <w:tc>
          <w:tcPr>
            <w:tcW w:w="4446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sz w:val="24"/>
                <w:lang w:val="uk-UA" w:eastAsia="en-US"/>
              </w:rPr>
            </w:pPr>
            <w:r w:rsidRPr="00A57B3B">
              <w:rPr>
                <w:sz w:val="24"/>
                <w:lang w:val="uk-UA" w:eastAsia="en-US"/>
              </w:rPr>
              <w:t>Дівчат</w:t>
            </w:r>
          </w:p>
        </w:tc>
        <w:tc>
          <w:tcPr>
            <w:tcW w:w="804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804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1017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775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672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567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677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</w:tr>
      <w:tr w:rsidR="00720D1D" w:rsidRPr="00A57B3B" w:rsidTr="006235C0">
        <w:tc>
          <w:tcPr>
            <w:tcW w:w="4446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sz w:val="24"/>
                <w:lang w:val="uk-UA" w:eastAsia="en-US"/>
              </w:rPr>
            </w:pPr>
            <w:r w:rsidRPr="00A57B3B">
              <w:rPr>
                <w:sz w:val="24"/>
                <w:lang w:val="uk-UA" w:eastAsia="en-US"/>
              </w:rPr>
              <w:t>Хлопців</w:t>
            </w:r>
          </w:p>
        </w:tc>
        <w:tc>
          <w:tcPr>
            <w:tcW w:w="804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804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1017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775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672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567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677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</w:tr>
      <w:tr w:rsidR="00720D1D" w:rsidRPr="00A57B3B" w:rsidTr="006235C0">
        <w:tc>
          <w:tcPr>
            <w:tcW w:w="4446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  <w:r w:rsidRPr="00A57B3B">
              <w:rPr>
                <w:b/>
                <w:sz w:val="24"/>
                <w:lang w:val="uk-UA" w:eastAsia="en-US"/>
              </w:rPr>
              <w:t>Переможці 2-го етапу «районного етапу»:</w:t>
            </w:r>
          </w:p>
        </w:tc>
        <w:tc>
          <w:tcPr>
            <w:tcW w:w="804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804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1017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775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672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567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677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</w:tr>
      <w:tr w:rsidR="00720D1D" w:rsidRPr="00A57B3B" w:rsidTr="006235C0">
        <w:tc>
          <w:tcPr>
            <w:tcW w:w="4446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i/>
                <w:sz w:val="24"/>
                <w:lang w:val="uk-UA" w:eastAsia="en-US"/>
              </w:rPr>
            </w:pPr>
            <w:r w:rsidRPr="00A57B3B">
              <w:rPr>
                <w:b/>
                <w:i/>
                <w:sz w:val="24"/>
                <w:lang w:val="uk-UA" w:eastAsia="en-US"/>
              </w:rPr>
              <w:t>Серед юнаків:</w:t>
            </w:r>
          </w:p>
        </w:tc>
        <w:tc>
          <w:tcPr>
            <w:tcW w:w="804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804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1017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775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672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567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677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</w:tr>
      <w:tr w:rsidR="00720D1D" w:rsidRPr="00A57B3B" w:rsidTr="006235C0">
        <w:tc>
          <w:tcPr>
            <w:tcW w:w="4446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sz w:val="24"/>
                <w:lang w:val="uk-UA" w:eastAsia="en-US"/>
              </w:rPr>
            </w:pPr>
            <w:r w:rsidRPr="00A57B3B">
              <w:rPr>
                <w:sz w:val="24"/>
                <w:lang w:val="uk-UA" w:eastAsia="en-US"/>
              </w:rPr>
              <w:t xml:space="preserve">- молодших класів </w:t>
            </w:r>
          </w:p>
        </w:tc>
        <w:tc>
          <w:tcPr>
            <w:tcW w:w="804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804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1017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775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672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567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677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</w:tr>
      <w:tr w:rsidR="00720D1D" w:rsidRPr="00A57B3B" w:rsidTr="006235C0">
        <w:tc>
          <w:tcPr>
            <w:tcW w:w="4446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sz w:val="24"/>
                <w:lang w:val="uk-UA" w:eastAsia="en-US"/>
              </w:rPr>
            </w:pPr>
            <w:r w:rsidRPr="00A57B3B">
              <w:rPr>
                <w:sz w:val="24"/>
                <w:lang w:val="uk-UA" w:eastAsia="en-US"/>
              </w:rPr>
              <w:t>- старших класів</w:t>
            </w:r>
          </w:p>
        </w:tc>
        <w:tc>
          <w:tcPr>
            <w:tcW w:w="804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804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1017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775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672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567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677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</w:tr>
      <w:tr w:rsidR="00720D1D" w:rsidRPr="00A57B3B" w:rsidTr="006235C0">
        <w:tc>
          <w:tcPr>
            <w:tcW w:w="4446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i/>
                <w:sz w:val="24"/>
                <w:lang w:val="uk-UA" w:eastAsia="en-US"/>
              </w:rPr>
            </w:pPr>
            <w:r w:rsidRPr="00A57B3B">
              <w:rPr>
                <w:b/>
                <w:i/>
                <w:sz w:val="24"/>
                <w:lang w:val="uk-UA" w:eastAsia="en-US"/>
              </w:rPr>
              <w:t>Серед дівчат:</w:t>
            </w:r>
          </w:p>
        </w:tc>
        <w:tc>
          <w:tcPr>
            <w:tcW w:w="804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804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1017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775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672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567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677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</w:tr>
      <w:tr w:rsidR="00720D1D" w:rsidRPr="00A57B3B" w:rsidTr="006235C0">
        <w:tc>
          <w:tcPr>
            <w:tcW w:w="4446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sz w:val="24"/>
                <w:lang w:val="uk-UA" w:eastAsia="en-US"/>
              </w:rPr>
            </w:pPr>
            <w:r w:rsidRPr="00A57B3B">
              <w:rPr>
                <w:sz w:val="24"/>
                <w:lang w:val="uk-UA" w:eastAsia="en-US"/>
              </w:rPr>
              <w:t xml:space="preserve">- молодших класів </w:t>
            </w:r>
          </w:p>
        </w:tc>
        <w:tc>
          <w:tcPr>
            <w:tcW w:w="804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804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1017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775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672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567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677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</w:tr>
      <w:tr w:rsidR="00720D1D" w:rsidRPr="00A57B3B" w:rsidTr="006235C0">
        <w:tc>
          <w:tcPr>
            <w:tcW w:w="4446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sz w:val="24"/>
                <w:lang w:val="uk-UA" w:eastAsia="en-US"/>
              </w:rPr>
            </w:pPr>
            <w:r w:rsidRPr="00A57B3B">
              <w:rPr>
                <w:sz w:val="24"/>
                <w:lang w:val="uk-UA" w:eastAsia="en-US"/>
              </w:rPr>
              <w:t>- старших класів</w:t>
            </w:r>
          </w:p>
        </w:tc>
        <w:tc>
          <w:tcPr>
            <w:tcW w:w="804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804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1017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775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672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567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677" w:type="dxa"/>
            <w:vAlign w:val="center"/>
          </w:tcPr>
          <w:p w:rsidR="00720D1D" w:rsidRPr="00A57B3B" w:rsidRDefault="00720D1D">
            <w:pPr>
              <w:pStyle w:val="a3"/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</w:p>
        </w:tc>
      </w:tr>
    </w:tbl>
    <w:p w:rsidR="00720D1D" w:rsidRPr="00A57B3B" w:rsidRDefault="00720D1D" w:rsidP="006235C0">
      <w:pPr>
        <w:pStyle w:val="a3"/>
        <w:widowControl w:val="0"/>
        <w:rPr>
          <w:b/>
          <w:sz w:val="24"/>
          <w:lang w:val="uk-UA"/>
        </w:rPr>
      </w:pPr>
    </w:p>
    <w:p w:rsidR="00720D1D" w:rsidRPr="00A57B3B" w:rsidRDefault="00720D1D" w:rsidP="006235C0">
      <w:pPr>
        <w:pStyle w:val="21"/>
        <w:widowControl w:val="0"/>
        <w:rPr>
          <w:lang w:val="uk-UA"/>
        </w:rPr>
      </w:pPr>
    </w:p>
    <w:p w:rsidR="00720D1D" w:rsidRPr="00A57B3B" w:rsidRDefault="00720D1D" w:rsidP="006235C0">
      <w:pPr>
        <w:pStyle w:val="21"/>
        <w:widowControl w:val="0"/>
        <w:rPr>
          <w:lang w:val="uk-UA"/>
        </w:rPr>
      </w:pPr>
    </w:p>
    <w:p w:rsidR="00720D1D" w:rsidRPr="00A57B3B" w:rsidRDefault="00720D1D" w:rsidP="006235C0">
      <w:pPr>
        <w:pStyle w:val="21"/>
        <w:widowControl w:val="0"/>
        <w:rPr>
          <w:lang w:val="uk-UA"/>
        </w:rPr>
      </w:pPr>
    </w:p>
    <w:p w:rsidR="00720D1D" w:rsidRPr="00A57B3B" w:rsidRDefault="00720D1D" w:rsidP="006235C0">
      <w:pPr>
        <w:pStyle w:val="a3"/>
        <w:widowControl w:val="0"/>
        <w:rPr>
          <w:sz w:val="24"/>
          <w:lang w:val="uk-UA"/>
        </w:rPr>
      </w:pPr>
      <w:r w:rsidRPr="00A57B3B">
        <w:rPr>
          <w:sz w:val="24"/>
          <w:lang w:val="uk-UA"/>
        </w:rPr>
        <w:t>Начальник Управління освіти</w:t>
      </w:r>
    </w:p>
    <w:p w:rsidR="00720D1D" w:rsidRPr="00A57B3B" w:rsidRDefault="00720D1D" w:rsidP="006235C0">
      <w:pPr>
        <w:pStyle w:val="a3"/>
        <w:widowControl w:val="0"/>
        <w:rPr>
          <w:sz w:val="24"/>
          <w:lang w:val="uk-UA"/>
        </w:rPr>
      </w:pPr>
      <w:r w:rsidRPr="00A57B3B">
        <w:rPr>
          <w:sz w:val="24"/>
          <w:lang w:val="uk-UA"/>
        </w:rPr>
        <w:t>адміністрації _____________ району</w:t>
      </w:r>
      <w:r w:rsidRPr="00A57B3B">
        <w:rPr>
          <w:sz w:val="24"/>
          <w:lang w:val="uk-UA"/>
        </w:rPr>
        <w:br/>
        <w:t xml:space="preserve">Харківської міської ради </w:t>
      </w:r>
      <w:r w:rsidRPr="00A57B3B">
        <w:rPr>
          <w:sz w:val="24"/>
          <w:lang w:val="uk-UA"/>
        </w:rPr>
        <w:tab/>
      </w:r>
      <w:r w:rsidRPr="00A57B3B">
        <w:rPr>
          <w:sz w:val="24"/>
          <w:lang w:val="uk-UA"/>
        </w:rPr>
        <w:tab/>
      </w:r>
      <w:r w:rsidRPr="00A57B3B">
        <w:rPr>
          <w:sz w:val="24"/>
          <w:lang w:val="uk-UA"/>
        </w:rPr>
        <w:tab/>
        <w:t>________________/ _______________</w:t>
      </w:r>
    </w:p>
    <w:p w:rsidR="00720D1D" w:rsidRPr="00A57B3B" w:rsidRDefault="00720D1D" w:rsidP="006235C0">
      <w:pPr>
        <w:pStyle w:val="a3"/>
        <w:widowControl w:val="0"/>
        <w:ind w:left="4956" w:firstLine="708"/>
        <w:rPr>
          <w:sz w:val="24"/>
          <w:lang w:val="uk-UA"/>
        </w:rPr>
      </w:pPr>
      <w:r w:rsidRPr="00A57B3B">
        <w:rPr>
          <w:sz w:val="24"/>
          <w:lang w:val="uk-UA"/>
        </w:rPr>
        <w:t>(</w:t>
      </w:r>
      <w:r w:rsidRPr="00A57B3B">
        <w:rPr>
          <w:i/>
          <w:sz w:val="24"/>
          <w:lang w:val="uk-UA"/>
        </w:rPr>
        <w:t>Підпис</w:t>
      </w:r>
      <w:r w:rsidRPr="00A57B3B">
        <w:rPr>
          <w:sz w:val="24"/>
          <w:lang w:val="uk-UA"/>
        </w:rPr>
        <w:t xml:space="preserve">) </w:t>
      </w:r>
      <w:r w:rsidRPr="00A57B3B">
        <w:rPr>
          <w:sz w:val="24"/>
          <w:lang w:val="uk-UA"/>
        </w:rPr>
        <w:tab/>
      </w:r>
      <w:r w:rsidRPr="00A57B3B">
        <w:rPr>
          <w:sz w:val="24"/>
          <w:lang w:val="uk-UA"/>
        </w:rPr>
        <w:tab/>
      </w:r>
      <w:r w:rsidRPr="00A57B3B">
        <w:rPr>
          <w:sz w:val="24"/>
          <w:lang w:val="uk-UA"/>
        </w:rPr>
        <w:tab/>
        <w:t>(</w:t>
      </w:r>
      <w:r w:rsidRPr="00A57B3B">
        <w:rPr>
          <w:i/>
          <w:sz w:val="24"/>
          <w:lang w:val="uk-UA"/>
        </w:rPr>
        <w:t>ПІБ</w:t>
      </w:r>
      <w:r w:rsidRPr="00A57B3B">
        <w:rPr>
          <w:sz w:val="24"/>
          <w:lang w:val="uk-UA"/>
        </w:rPr>
        <w:t>)</w:t>
      </w:r>
    </w:p>
    <w:p w:rsidR="00720D1D" w:rsidRPr="00A57B3B" w:rsidRDefault="00720D1D" w:rsidP="006235C0">
      <w:pPr>
        <w:pStyle w:val="a3"/>
        <w:widowControl w:val="0"/>
        <w:ind w:left="5664" w:firstLine="708"/>
        <w:rPr>
          <w:sz w:val="24"/>
          <w:lang w:val="uk-UA"/>
        </w:rPr>
      </w:pPr>
      <w:r w:rsidRPr="00A57B3B">
        <w:rPr>
          <w:sz w:val="24"/>
          <w:lang w:val="uk-UA"/>
        </w:rPr>
        <w:t>м.п.</w:t>
      </w:r>
    </w:p>
    <w:p w:rsidR="00720D1D" w:rsidRPr="00A57B3B" w:rsidRDefault="00720D1D" w:rsidP="006235C0">
      <w:pPr>
        <w:widowControl w:val="0"/>
        <w:rPr>
          <w:lang w:val="uk-UA"/>
        </w:rPr>
      </w:pPr>
    </w:p>
    <w:p w:rsidR="00720D1D" w:rsidRPr="00A57B3B" w:rsidRDefault="00720D1D" w:rsidP="00AB0AA3">
      <w:pPr>
        <w:pStyle w:val="a3"/>
        <w:rPr>
          <w:b/>
          <w:bCs/>
          <w:color w:val="000000"/>
          <w:sz w:val="24"/>
          <w:u w:val="single"/>
          <w:lang w:val="uk-UA"/>
        </w:rPr>
      </w:pPr>
    </w:p>
    <w:sectPr w:rsidR="00720D1D" w:rsidRPr="00A57B3B" w:rsidSect="00EC2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40E" w:rsidRDefault="0007740E">
      <w:r>
        <w:separator/>
      </w:r>
    </w:p>
  </w:endnote>
  <w:endnote w:type="continuationSeparator" w:id="0">
    <w:p w:rsidR="0007740E" w:rsidRDefault="0007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40E" w:rsidRDefault="0007740E">
      <w:r>
        <w:separator/>
      </w:r>
    </w:p>
  </w:footnote>
  <w:footnote w:type="continuationSeparator" w:id="0">
    <w:p w:rsidR="0007740E" w:rsidRDefault="00077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7AA1"/>
    <w:multiLevelType w:val="hybridMultilevel"/>
    <w:tmpl w:val="8F4A75EC"/>
    <w:lvl w:ilvl="0" w:tplc="FF8C349C"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>
    <w:nsid w:val="3A854AEC"/>
    <w:multiLevelType w:val="hybridMultilevel"/>
    <w:tmpl w:val="E4BA5F6A"/>
    <w:lvl w:ilvl="0" w:tplc="9E603140">
      <w:start w:val="1"/>
      <w:numFmt w:val="decimal"/>
      <w:lvlText w:val="%1."/>
      <w:lvlJc w:val="left"/>
      <w:pPr>
        <w:ind w:left="17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50" w:hanging="180"/>
      </w:pPr>
      <w:rPr>
        <w:rFonts w:cs="Times New Roman"/>
      </w:rPr>
    </w:lvl>
  </w:abstractNum>
  <w:abstractNum w:abstractNumId="2">
    <w:nsid w:val="40CE5AF8"/>
    <w:multiLevelType w:val="hybridMultilevel"/>
    <w:tmpl w:val="8230CFDA"/>
    <w:lvl w:ilvl="0" w:tplc="895295E8">
      <w:numFmt w:val="bullet"/>
      <w:lvlText w:val="-"/>
      <w:lvlJc w:val="left"/>
      <w:pPr>
        <w:tabs>
          <w:tab w:val="num" w:pos="3128"/>
        </w:tabs>
        <w:ind w:left="3128" w:hanging="91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93"/>
        </w:tabs>
        <w:ind w:left="6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13"/>
        </w:tabs>
        <w:ind w:left="76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333"/>
        </w:tabs>
        <w:ind w:left="8333" w:hanging="360"/>
      </w:pPr>
      <w:rPr>
        <w:rFonts w:ascii="Wingdings" w:hAnsi="Wingdings" w:hint="default"/>
      </w:rPr>
    </w:lvl>
  </w:abstractNum>
  <w:abstractNum w:abstractNumId="3">
    <w:nsid w:val="6134612D"/>
    <w:multiLevelType w:val="hybridMultilevel"/>
    <w:tmpl w:val="91DE6D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CD"/>
    <w:rsid w:val="00003FFE"/>
    <w:rsid w:val="00010B78"/>
    <w:rsid w:val="00033596"/>
    <w:rsid w:val="00037082"/>
    <w:rsid w:val="000513B6"/>
    <w:rsid w:val="000640FE"/>
    <w:rsid w:val="0007740E"/>
    <w:rsid w:val="000943E9"/>
    <w:rsid w:val="000A11B4"/>
    <w:rsid w:val="000A26F9"/>
    <w:rsid w:val="000B0986"/>
    <w:rsid w:val="000B6293"/>
    <w:rsid w:val="000D0DCE"/>
    <w:rsid w:val="000D2BA2"/>
    <w:rsid w:val="000D3CEF"/>
    <w:rsid w:val="000F4E7A"/>
    <w:rsid w:val="000F5A47"/>
    <w:rsid w:val="001009B3"/>
    <w:rsid w:val="00103114"/>
    <w:rsid w:val="00105144"/>
    <w:rsid w:val="00106168"/>
    <w:rsid w:val="00136933"/>
    <w:rsid w:val="0014136F"/>
    <w:rsid w:val="00144762"/>
    <w:rsid w:val="0015412A"/>
    <w:rsid w:val="001564D4"/>
    <w:rsid w:val="001633C6"/>
    <w:rsid w:val="00172CE0"/>
    <w:rsid w:val="00187CFE"/>
    <w:rsid w:val="001904B9"/>
    <w:rsid w:val="001978B9"/>
    <w:rsid w:val="001A6793"/>
    <w:rsid w:val="001B14D7"/>
    <w:rsid w:val="001B4EB3"/>
    <w:rsid w:val="001B7528"/>
    <w:rsid w:val="001B7EFD"/>
    <w:rsid w:val="001C1EB0"/>
    <w:rsid w:val="001E468D"/>
    <w:rsid w:val="001E7383"/>
    <w:rsid w:val="001F3C8E"/>
    <w:rsid w:val="001F3D43"/>
    <w:rsid w:val="00205F46"/>
    <w:rsid w:val="00206C04"/>
    <w:rsid w:val="00212269"/>
    <w:rsid w:val="0021392E"/>
    <w:rsid w:val="002153AA"/>
    <w:rsid w:val="00241970"/>
    <w:rsid w:val="00242F5A"/>
    <w:rsid w:val="002542D4"/>
    <w:rsid w:val="00254A00"/>
    <w:rsid w:val="00255996"/>
    <w:rsid w:val="0026640F"/>
    <w:rsid w:val="002725EC"/>
    <w:rsid w:val="00273329"/>
    <w:rsid w:val="002761A5"/>
    <w:rsid w:val="002864E1"/>
    <w:rsid w:val="002B0633"/>
    <w:rsid w:val="002B0B76"/>
    <w:rsid w:val="002B484A"/>
    <w:rsid w:val="002C392B"/>
    <w:rsid w:val="002C6342"/>
    <w:rsid w:val="002D2E88"/>
    <w:rsid w:val="002D5E92"/>
    <w:rsid w:val="002D66E8"/>
    <w:rsid w:val="002E11F6"/>
    <w:rsid w:val="002E5EB5"/>
    <w:rsid w:val="00301219"/>
    <w:rsid w:val="003123C5"/>
    <w:rsid w:val="003270E0"/>
    <w:rsid w:val="0035029E"/>
    <w:rsid w:val="0035330E"/>
    <w:rsid w:val="003665C9"/>
    <w:rsid w:val="003679AA"/>
    <w:rsid w:val="00380CCA"/>
    <w:rsid w:val="00381CCA"/>
    <w:rsid w:val="00390F8A"/>
    <w:rsid w:val="003A2E35"/>
    <w:rsid w:val="003B06A7"/>
    <w:rsid w:val="003C4714"/>
    <w:rsid w:val="003C69D8"/>
    <w:rsid w:val="003C7218"/>
    <w:rsid w:val="003D1030"/>
    <w:rsid w:val="003D6CCD"/>
    <w:rsid w:val="003F0F5C"/>
    <w:rsid w:val="004028B4"/>
    <w:rsid w:val="00415C0D"/>
    <w:rsid w:val="0041692A"/>
    <w:rsid w:val="00433D5F"/>
    <w:rsid w:val="00435BA0"/>
    <w:rsid w:val="0043756C"/>
    <w:rsid w:val="00461AE4"/>
    <w:rsid w:val="00477708"/>
    <w:rsid w:val="004777BA"/>
    <w:rsid w:val="00481187"/>
    <w:rsid w:val="0048246E"/>
    <w:rsid w:val="004901C0"/>
    <w:rsid w:val="00491F84"/>
    <w:rsid w:val="004A1215"/>
    <w:rsid w:val="004A12D3"/>
    <w:rsid w:val="004B1210"/>
    <w:rsid w:val="004D1A7A"/>
    <w:rsid w:val="004D1FCC"/>
    <w:rsid w:val="004F1051"/>
    <w:rsid w:val="005003B0"/>
    <w:rsid w:val="005014FE"/>
    <w:rsid w:val="005039DE"/>
    <w:rsid w:val="00512A05"/>
    <w:rsid w:val="0052266F"/>
    <w:rsid w:val="00534610"/>
    <w:rsid w:val="00537458"/>
    <w:rsid w:val="0054467D"/>
    <w:rsid w:val="00546FD9"/>
    <w:rsid w:val="005555F5"/>
    <w:rsid w:val="005566A0"/>
    <w:rsid w:val="00560607"/>
    <w:rsid w:val="00560B46"/>
    <w:rsid w:val="005709CC"/>
    <w:rsid w:val="005719AC"/>
    <w:rsid w:val="00571DDD"/>
    <w:rsid w:val="005725BC"/>
    <w:rsid w:val="005751D6"/>
    <w:rsid w:val="00577A80"/>
    <w:rsid w:val="005873D9"/>
    <w:rsid w:val="005900BB"/>
    <w:rsid w:val="005A18D5"/>
    <w:rsid w:val="005B1249"/>
    <w:rsid w:val="005C17A4"/>
    <w:rsid w:val="005C7E9D"/>
    <w:rsid w:val="005D2C32"/>
    <w:rsid w:val="005E0325"/>
    <w:rsid w:val="005E2C14"/>
    <w:rsid w:val="006118B1"/>
    <w:rsid w:val="006139CE"/>
    <w:rsid w:val="006221A2"/>
    <w:rsid w:val="006235C0"/>
    <w:rsid w:val="006417EB"/>
    <w:rsid w:val="006515B8"/>
    <w:rsid w:val="00661BDB"/>
    <w:rsid w:val="00670D41"/>
    <w:rsid w:val="00687E29"/>
    <w:rsid w:val="00691F85"/>
    <w:rsid w:val="006A10A7"/>
    <w:rsid w:val="006A1C36"/>
    <w:rsid w:val="006A4003"/>
    <w:rsid w:val="006A46C4"/>
    <w:rsid w:val="006B3F84"/>
    <w:rsid w:val="006C1F31"/>
    <w:rsid w:val="006C3243"/>
    <w:rsid w:val="006C5597"/>
    <w:rsid w:val="006C6F2D"/>
    <w:rsid w:val="006E372A"/>
    <w:rsid w:val="006E4386"/>
    <w:rsid w:val="00705CE4"/>
    <w:rsid w:val="00706A0D"/>
    <w:rsid w:val="007075F7"/>
    <w:rsid w:val="00712A57"/>
    <w:rsid w:val="007138BF"/>
    <w:rsid w:val="00717B19"/>
    <w:rsid w:val="00720D1D"/>
    <w:rsid w:val="0072131F"/>
    <w:rsid w:val="00721A45"/>
    <w:rsid w:val="00725123"/>
    <w:rsid w:val="00726135"/>
    <w:rsid w:val="0073153A"/>
    <w:rsid w:val="00742FA7"/>
    <w:rsid w:val="007455CC"/>
    <w:rsid w:val="007511E0"/>
    <w:rsid w:val="00757290"/>
    <w:rsid w:val="00760878"/>
    <w:rsid w:val="00762EC2"/>
    <w:rsid w:val="0077023E"/>
    <w:rsid w:val="007A0995"/>
    <w:rsid w:val="007B55E4"/>
    <w:rsid w:val="007C4076"/>
    <w:rsid w:val="007C7329"/>
    <w:rsid w:val="007C75F8"/>
    <w:rsid w:val="007E0189"/>
    <w:rsid w:val="00801825"/>
    <w:rsid w:val="008140F9"/>
    <w:rsid w:val="00836EF8"/>
    <w:rsid w:val="008526C2"/>
    <w:rsid w:val="00857F6D"/>
    <w:rsid w:val="008634FE"/>
    <w:rsid w:val="00871A2C"/>
    <w:rsid w:val="00883E31"/>
    <w:rsid w:val="00885E8A"/>
    <w:rsid w:val="008920C3"/>
    <w:rsid w:val="008933FA"/>
    <w:rsid w:val="00893490"/>
    <w:rsid w:val="0089404C"/>
    <w:rsid w:val="008B158B"/>
    <w:rsid w:val="008B4086"/>
    <w:rsid w:val="008C631F"/>
    <w:rsid w:val="008D789B"/>
    <w:rsid w:val="008E2EAD"/>
    <w:rsid w:val="00900F2D"/>
    <w:rsid w:val="009030EC"/>
    <w:rsid w:val="00914391"/>
    <w:rsid w:val="00937307"/>
    <w:rsid w:val="00940564"/>
    <w:rsid w:val="00942C44"/>
    <w:rsid w:val="009445A5"/>
    <w:rsid w:val="00947BFB"/>
    <w:rsid w:val="00952323"/>
    <w:rsid w:val="009529A7"/>
    <w:rsid w:val="009609DA"/>
    <w:rsid w:val="009633C4"/>
    <w:rsid w:val="0097256E"/>
    <w:rsid w:val="00992146"/>
    <w:rsid w:val="00997E8C"/>
    <w:rsid w:val="009B3E73"/>
    <w:rsid w:val="009C1943"/>
    <w:rsid w:val="009D64AB"/>
    <w:rsid w:val="009E12DC"/>
    <w:rsid w:val="009E492E"/>
    <w:rsid w:val="009F20DA"/>
    <w:rsid w:val="00A02ED9"/>
    <w:rsid w:val="00A10A78"/>
    <w:rsid w:val="00A16547"/>
    <w:rsid w:val="00A25C88"/>
    <w:rsid w:val="00A3320E"/>
    <w:rsid w:val="00A33351"/>
    <w:rsid w:val="00A33651"/>
    <w:rsid w:val="00A4015F"/>
    <w:rsid w:val="00A4742F"/>
    <w:rsid w:val="00A50DFF"/>
    <w:rsid w:val="00A523F6"/>
    <w:rsid w:val="00A563A7"/>
    <w:rsid w:val="00A56DAD"/>
    <w:rsid w:val="00A5717D"/>
    <w:rsid w:val="00A57B3B"/>
    <w:rsid w:val="00A7101A"/>
    <w:rsid w:val="00A75FA6"/>
    <w:rsid w:val="00AA27AA"/>
    <w:rsid w:val="00AA3EF0"/>
    <w:rsid w:val="00AB0AA3"/>
    <w:rsid w:val="00AC1D53"/>
    <w:rsid w:val="00AC4A37"/>
    <w:rsid w:val="00AC7158"/>
    <w:rsid w:val="00AD17E1"/>
    <w:rsid w:val="00AD309E"/>
    <w:rsid w:val="00AD7B47"/>
    <w:rsid w:val="00AE390F"/>
    <w:rsid w:val="00AE41EB"/>
    <w:rsid w:val="00AF4E6B"/>
    <w:rsid w:val="00AF5D3F"/>
    <w:rsid w:val="00B13543"/>
    <w:rsid w:val="00B142F9"/>
    <w:rsid w:val="00B148D9"/>
    <w:rsid w:val="00B14CC7"/>
    <w:rsid w:val="00B15BE1"/>
    <w:rsid w:val="00B17AF5"/>
    <w:rsid w:val="00B27AFD"/>
    <w:rsid w:val="00B3043C"/>
    <w:rsid w:val="00B3150D"/>
    <w:rsid w:val="00B35CDD"/>
    <w:rsid w:val="00B37EFE"/>
    <w:rsid w:val="00B66E45"/>
    <w:rsid w:val="00B751B8"/>
    <w:rsid w:val="00B77784"/>
    <w:rsid w:val="00B906C8"/>
    <w:rsid w:val="00BA37D5"/>
    <w:rsid w:val="00BA59EB"/>
    <w:rsid w:val="00BB4363"/>
    <w:rsid w:val="00BB43EA"/>
    <w:rsid w:val="00BC328D"/>
    <w:rsid w:val="00BC7988"/>
    <w:rsid w:val="00BD149D"/>
    <w:rsid w:val="00BD47BE"/>
    <w:rsid w:val="00BE075C"/>
    <w:rsid w:val="00BF0EF3"/>
    <w:rsid w:val="00C00BD0"/>
    <w:rsid w:val="00C10667"/>
    <w:rsid w:val="00C13362"/>
    <w:rsid w:val="00C252FA"/>
    <w:rsid w:val="00C31B02"/>
    <w:rsid w:val="00C34124"/>
    <w:rsid w:val="00C43F43"/>
    <w:rsid w:val="00C5113E"/>
    <w:rsid w:val="00C54791"/>
    <w:rsid w:val="00C57B66"/>
    <w:rsid w:val="00C721F9"/>
    <w:rsid w:val="00C816A4"/>
    <w:rsid w:val="00CA24BC"/>
    <w:rsid w:val="00CB27D3"/>
    <w:rsid w:val="00CB6725"/>
    <w:rsid w:val="00CC2104"/>
    <w:rsid w:val="00CC7DA9"/>
    <w:rsid w:val="00CE2D9E"/>
    <w:rsid w:val="00CE44EE"/>
    <w:rsid w:val="00D0634D"/>
    <w:rsid w:val="00D16332"/>
    <w:rsid w:val="00D214B4"/>
    <w:rsid w:val="00D27A51"/>
    <w:rsid w:val="00D32E88"/>
    <w:rsid w:val="00D33A3F"/>
    <w:rsid w:val="00D353F5"/>
    <w:rsid w:val="00D559E3"/>
    <w:rsid w:val="00D60199"/>
    <w:rsid w:val="00D644A4"/>
    <w:rsid w:val="00D645DD"/>
    <w:rsid w:val="00D72935"/>
    <w:rsid w:val="00D76089"/>
    <w:rsid w:val="00D822FE"/>
    <w:rsid w:val="00D83C67"/>
    <w:rsid w:val="00D949D0"/>
    <w:rsid w:val="00DA5D16"/>
    <w:rsid w:val="00DB3BC1"/>
    <w:rsid w:val="00DB5A03"/>
    <w:rsid w:val="00DB69D0"/>
    <w:rsid w:val="00DD7363"/>
    <w:rsid w:val="00DE44E7"/>
    <w:rsid w:val="00DE6AC3"/>
    <w:rsid w:val="00DF7331"/>
    <w:rsid w:val="00E07357"/>
    <w:rsid w:val="00E10131"/>
    <w:rsid w:val="00E10202"/>
    <w:rsid w:val="00E12106"/>
    <w:rsid w:val="00E12486"/>
    <w:rsid w:val="00E21E19"/>
    <w:rsid w:val="00E25A45"/>
    <w:rsid w:val="00E355AB"/>
    <w:rsid w:val="00E35B52"/>
    <w:rsid w:val="00E82BCB"/>
    <w:rsid w:val="00E86C8F"/>
    <w:rsid w:val="00E9099A"/>
    <w:rsid w:val="00E93D37"/>
    <w:rsid w:val="00E95A3D"/>
    <w:rsid w:val="00E9671C"/>
    <w:rsid w:val="00E968DC"/>
    <w:rsid w:val="00EB58BF"/>
    <w:rsid w:val="00EC29DD"/>
    <w:rsid w:val="00EC5D33"/>
    <w:rsid w:val="00ED26ED"/>
    <w:rsid w:val="00EE5EC0"/>
    <w:rsid w:val="00EE7630"/>
    <w:rsid w:val="00F060C0"/>
    <w:rsid w:val="00F333CD"/>
    <w:rsid w:val="00F51D26"/>
    <w:rsid w:val="00F75083"/>
    <w:rsid w:val="00F77606"/>
    <w:rsid w:val="00F810CA"/>
    <w:rsid w:val="00F90F11"/>
    <w:rsid w:val="00F941DA"/>
    <w:rsid w:val="00FA266B"/>
    <w:rsid w:val="00FA2FB1"/>
    <w:rsid w:val="00FA33F2"/>
    <w:rsid w:val="00FB59A0"/>
    <w:rsid w:val="00FC0302"/>
    <w:rsid w:val="00FD19DB"/>
    <w:rsid w:val="00FE7140"/>
    <w:rsid w:val="00FF3B96"/>
    <w:rsid w:val="00FF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D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3C69D8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3C69D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C69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69D8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3C69D8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3C69D8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3C69D8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3C69D8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3C69D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3C69D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3C69D8"/>
    <w:pPr>
      <w:jc w:val="both"/>
    </w:pPr>
    <w:rPr>
      <w:rFonts w:ascii="Tahoma" w:eastAsia="Times New Roman" w:hAnsi="Tahoma" w:cs="Tahoma"/>
      <w:color w:val="000000"/>
      <w:sz w:val="22"/>
      <w:szCs w:val="22"/>
      <w:lang w:val="en-GB" w:eastAsia="en-US"/>
    </w:rPr>
  </w:style>
  <w:style w:type="paragraph" w:styleId="a6">
    <w:name w:val="List Paragraph"/>
    <w:basedOn w:val="a"/>
    <w:uiPriority w:val="99"/>
    <w:qFormat/>
    <w:rsid w:val="003C69D8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3C69D8"/>
    <w:pPr>
      <w:ind w:left="720"/>
    </w:pPr>
    <w:rPr>
      <w:rFonts w:eastAsia="Calibri"/>
      <w:sz w:val="20"/>
      <w:szCs w:val="20"/>
    </w:rPr>
  </w:style>
  <w:style w:type="paragraph" w:customStyle="1" w:styleId="Default">
    <w:name w:val="Default"/>
    <w:uiPriority w:val="99"/>
    <w:rsid w:val="003C69D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rsid w:val="003C69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3C69D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3C69D8"/>
    <w:pPr>
      <w:tabs>
        <w:tab w:val="center" w:pos="4677"/>
        <w:tab w:val="right" w:pos="9355"/>
      </w:tabs>
    </w:pPr>
    <w:rPr>
      <w:sz w:val="20"/>
      <w:szCs w:val="20"/>
      <w:lang w:val="uk-UA"/>
    </w:rPr>
  </w:style>
  <w:style w:type="character" w:customStyle="1" w:styleId="aa">
    <w:name w:val="Верхний колонтитул Знак"/>
    <w:link w:val="a9"/>
    <w:uiPriority w:val="99"/>
    <w:locked/>
    <w:rsid w:val="003C69D8"/>
    <w:rPr>
      <w:rFonts w:ascii="Times New Roman" w:hAnsi="Times New Roman" w:cs="Times New Roman"/>
      <w:sz w:val="20"/>
      <w:szCs w:val="20"/>
      <w:lang w:val="uk-UA" w:eastAsia="ru-RU"/>
    </w:rPr>
  </w:style>
  <w:style w:type="character" w:styleId="ab">
    <w:name w:val="page number"/>
    <w:uiPriority w:val="99"/>
    <w:rsid w:val="003C69D8"/>
    <w:rPr>
      <w:rFonts w:cs="Times New Roman"/>
    </w:rPr>
  </w:style>
  <w:style w:type="character" w:customStyle="1" w:styleId="FontStyle12">
    <w:name w:val="Font Style12"/>
    <w:uiPriority w:val="99"/>
    <w:rsid w:val="003C69D8"/>
    <w:rPr>
      <w:rFonts w:ascii="Times New Roman" w:hAnsi="Times New Roman"/>
      <w:sz w:val="24"/>
    </w:rPr>
  </w:style>
  <w:style w:type="character" w:styleId="ac">
    <w:name w:val="Hyperlink"/>
    <w:uiPriority w:val="99"/>
    <w:rsid w:val="003C69D8"/>
    <w:rPr>
      <w:rFonts w:cs="Times New Roman"/>
      <w:color w:val="0000FF"/>
      <w:u w:val="single"/>
    </w:rPr>
  </w:style>
  <w:style w:type="paragraph" w:styleId="ad">
    <w:name w:val="caption"/>
    <w:basedOn w:val="a"/>
    <w:next w:val="a"/>
    <w:uiPriority w:val="99"/>
    <w:qFormat/>
    <w:rsid w:val="003C69D8"/>
    <w:pPr>
      <w:ind w:left="-540"/>
    </w:pPr>
    <w:rPr>
      <w:sz w:val="28"/>
      <w:lang w:val="uk-UA"/>
    </w:rPr>
  </w:style>
  <w:style w:type="paragraph" w:styleId="ae">
    <w:name w:val="Body Text Indent"/>
    <w:basedOn w:val="a"/>
    <w:link w:val="af"/>
    <w:uiPriority w:val="99"/>
    <w:semiHidden/>
    <w:rsid w:val="00AB0AA3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AB0AA3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AB0AA3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AB0AA3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D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3C69D8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3C69D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C69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69D8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3C69D8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3C69D8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3C69D8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3C69D8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3C69D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3C69D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3C69D8"/>
    <w:pPr>
      <w:jc w:val="both"/>
    </w:pPr>
    <w:rPr>
      <w:rFonts w:ascii="Tahoma" w:eastAsia="Times New Roman" w:hAnsi="Tahoma" w:cs="Tahoma"/>
      <w:color w:val="000000"/>
      <w:sz w:val="22"/>
      <w:szCs w:val="22"/>
      <w:lang w:val="en-GB" w:eastAsia="en-US"/>
    </w:rPr>
  </w:style>
  <w:style w:type="paragraph" w:styleId="a6">
    <w:name w:val="List Paragraph"/>
    <w:basedOn w:val="a"/>
    <w:uiPriority w:val="99"/>
    <w:qFormat/>
    <w:rsid w:val="003C69D8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3C69D8"/>
    <w:pPr>
      <w:ind w:left="720"/>
    </w:pPr>
    <w:rPr>
      <w:rFonts w:eastAsia="Calibri"/>
      <w:sz w:val="20"/>
      <w:szCs w:val="20"/>
    </w:rPr>
  </w:style>
  <w:style w:type="paragraph" w:customStyle="1" w:styleId="Default">
    <w:name w:val="Default"/>
    <w:uiPriority w:val="99"/>
    <w:rsid w:val="003C69D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rsid w:val="003C69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3C69D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3C69D8"/>
    <w:pPr>
      <w:tabs>
        <w:tab w:val="center" w:pos="4677"/>
        <w:tab w:val="right" w:pos="9355"/>
      </w:tabs>
    </w:pPr>
    <w:rPr>
      <w:sz w:val="20"/>
      <w:szCs w:val="20"/>
      <w:lang w:val="uk-UA"/>
    </w:rPr>
  </w:style>
  <w:style w:type="character" w:customStyle="1" w:styleId="aa">
    <w:name w:val="Верхний колонтитул Знак"/>
    <w:link w:val="a9"/>
    <w:uiPriority w:val="99"/>
    <w:locked/>
    <w:rsid w:val="003C69D8"/>
    <w:rPr>
      <w:rFonts w:ascii="Times New Roman" w:hAnsi="Times New Roman" w:cs="Times New Roman"/>
      <w:sz w:val="20"/>
      <w:szCs w:val="20"/>
      <w:lang w:val="uk-UA" w:eastAsia="ru-RU"/>
    </w:rPr>
  </w:style>
  <w:style w:type="character" w:styleId="ab">
    <w:name w:val="page number"/>
    <w:uiPriority w:val="99"/>
    <w:rsid w:val="003C69D8"/>
    <w:rPr>
      <w:rFonts w:cs="Times New Roman"/>
    </w:rPr>
  </w:style>
  <w:style w:type="character" w:customStyle="1" w:styleId="FontStyle12">
    <w:name w:val="Font Style12"/>
    <w:uiPriority w:val="99"/>
    <w:rsid w:val="003C69D8"/>
    <w:rPr>
      <w:rFonts w:ascii="Times New Roman" w:hAnsi="Times New Roman"/>
      <w:sz w:val="24"/>
    </w:rPr>
  </w:style>
  <w:style w:type="character" w:styleId="ac">
    <w:name w:val="Hyperlink"/>
    <w:uiPriority w:val="99"/>
    <w:rsid w:val="003C69D8"/>
    <w:rPr>
      <w:rFonts w:cs="Times New Roman"/>
      <w:color w:val="0000FF"/>
      <w:u w:val="single"/>
    </w:rPr>
  </w:style>
  <w:style w:type="paragraph" w:styleId="ad">
    <w:name w:val="caption"/>
    <w:basedOn w:val="a"/>
    <w:next w:val="a"/>
    <w:uiPriority w:val="99"/>
    <w:qFormat/>
    <w:rsid w:val="003C69D8"/>
    <w:pPr>
      <w:ind w:left="-540"/>
    </w:pPr>
    <w:rPr>
      <w:sz w:val="28"/>
      <w:lang w:val="uk-UA"/>
    </w:rPr>
  </w:style>
  <w:style w:type="paragraph" w:styleId="ae">
    <w:name w:val="Body Text Indent"/>
    <w:basedOn w:val="a"/>
    <w:link w:val="af"/>
    <w:uiPriority w:val="99"/>
    <w:semiHidden/>
    <w:rsid w:val="00AB0AA3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AB0AA3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AB0AA3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AB0AA3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c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office2012@citynet.kharkov.u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c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c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9453</Words>
  <Characters>5389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Валерий</cp:lastModifiedBy>
  <cp:revision>2</cp:revision>
  <cp:lastPrinted>2018-06-20T10:02:00Z</cp:lastPrinted>
  <dcterms:created xsi:type="dcterms:W3CDTF">2018-09-13T09:45:00Z</dcterms:created>
  <dcterms:modified xsi:type="dcterms:W3CDTF">2018-09-13T09:45:00Z</dcterms:modified>
</cp:coreProperties>
</file>