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43" w:rsidRDefault="004E5E43" w:rsidP="004D2105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Arial Narrow" w:eastAsia="Arial Unicode MS" w:hAnsi="Arial Narrow" w:cs="Arial Unicode MS"/>
          <w:b/>
          <w:i/>
          <w:color w:val="000000"/>
          <w:sz w:val="32"/>
          <w:szCs w:val="32"/>
          <w:lang w:val="uk-UA"/>
        </w:rPr>
      </w:pP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color w:val="000000"/>
          <w:sz w:val="28"/>
          <w:szCs w:val="28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Pr="009051F2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6E6DE8" w:rsidRDefault="006E6DE8" w:rsidP="006E6DE8">
      <w:pPr>
        <w:rPr>
          <w:b/>
          <w:sz w:val="20"/>
          <w:szCs w:val="20"/>
          <w:lang w:val="uk-UA"/>
        </w:rPr>
      </w:pPr>
    </w:p>
    <w:p w:rsidR="004D2105" w:rsidRDefault="004D2105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Pr="007A2EC0" w:rsidRDefault="004D2105" w:rsidP="004D2105">
      <w:pPr>
        <w:jc w:val="center"/>
        <w:rPr>
          <w:rFonts w:ascii="Arial Narrow" w:hAnsi="Arial Narrow"/>
          <w:b/>
          <w:sz w:val="32"/>
          <w:szCs w:val="32"/>
          <w:lang w:val="uk-UA"/>
        </w:rPr>
      </w:pPr>
    </w:p>
    <w:p w:rsidR="004D2105" w:rsidRDefault="006E6DE8" w:rsidP="006E6DE8">
      <w:pPr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 </w:t>
      </w:r>
      <w:r w:rsidR="005C650B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4E5E43" w:rsidRDefault="004E5E43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6E6DE8" w:rsidRPr="00592AE3" w:rsidRDefault="004E5E43" w:rsidP="006D1C2A">
      <w:pPr>
        <w:rPr>
          <w:rFonts w:ascii="Verdana" w:hAnsi="Verdana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</w:t>
      </w:r>
      <w:r w:rsidR="004D2105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6D1C2A" w:rsidRDefault="006E6DE8" w:rsidP="004D2105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 </w:t>
      </w: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6D1C2A" w:rsidRPr="00B77CA9" w:rsidRDefault="006D1C2A" w:rsidP="006D1C2A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Начальник РФ                          </w:t>
      </w:r>
      <w:r w:rsidR="007D7465" w:rsidRPr="00B77CA9">
        <w:rPr>
          <w:rFonts w:ascii="Verdana" w:hAnsi="Verdana"/>
          <w:b/>
          <w:lang w:val="uk-UA"/>
        </w:rPr>
        <w:t xml:space="preserve">  </w:t>
      </w:r>
      <w:r w:rsidRPr="00B77CA9">
        <w:rPr>
          <w:rFonts w:ascii="Verdana" w:hAnsi="Verdana"/>
          <w:b/>
          <w:lang w:val="uk-UA"/>
        </w:rPr>
        <w:t xml:space="preserve"> Виконавчий                </w:t>
      </w:r>
    </w:p>
    <w:p w:rsidR="006D1C2A" w:rsidRPr="009B0E5A" w:rsidRDefault="006D1C2A" w:rsidP="006D1C2A">
      <w:pPr>
        <w:rPr>
          <w:rFonts w:ascii="Verdana" w:hAnsi="Verdana"/>
          <w:b/>
        </w:rPr>
      </w:pPr>
      <w:r w:rsidRPr="00B77CA9">
        <w:rPr>
          <w:rFonts w:ascii="Verdana" w:hAnsi="Verdana"/>
          <w:b/>
          <w:lang w:val="uk-UA"/>
        </w:rPr>
        <w:t xml:space="preserve">«Південна залізниця» ПАТ       директор </w:t>
      </w:r>
      <w:r w:rsidR="009B0E5A">
        <w:rPr>
          <w:rFonts w:ascii="Verdana" w:hAnsi="Verdana"/>
          <w:b/>
          <w:lang w:val="en-US"/>
        </w:rPr>
        <w:t>ФФМХ</w:t>
      </w:r>
    </w:p>
    <w:p w:rsidR="006D1C2A" w:rsidRPr="00B77CA9" w:rsidRDefault="006D1C2A" w:rsidP="004D2105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«Укрзалізниця»                          </w:t>
      </w:r>
    </w:p>
    <w:p w:rsidR="006D1C2A" w:rsidRPr="00B77CA9" w:rsidRDefault="006D1C2A" w:rsidP="004D2105">
      <w:pPr>
        <w:rPr>
          <w:rFonts w:ascii="Verdana" w:hAnsi="Verdana"/>
          <w:b/>
          <w:lang w:val="uk-UA"/>
        </w:rPr>
      </w:pPr>
    </w:p>
    <w:p w:rsidR="004D2105" w:rsidRPr="00B77CA9" w:rsidRDefault="006E6DE8" w:rsidP="004D2105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  </w:t>
      </w:r>
    </w:p>
    <w:p w:rsidR="004D2105" w:rsidRPr="00B77CA9" w:rsidRDefault="00B77CA9" w:rsidP="00B77CA9">
      <w:pPr>
        <w:ind w:right="-440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>_________   М.</w:t>
      </w:r>
      <w:r>
        <w:rPr>
          <w:rFonts w:ascii="Verdana" w:hAnsi="Verdana"/>
          <w:b/>
          <w:lang w:val="uk-UA"/>
        </w:rPr>
        <w:t xml:space="preserve"> </w:t>
      </w:r>
      <w:r w:rsidRPr="00B77CA9">
        <w:rPr>
          <w:rFonts w:ascii="Verdana" w:hAnsi="Verdana"/>
          <w:b/>
          <w:lang w:val="uk-UA"/>
        </w:rPr>
        <w:t>Г.</w:t>
      </w:r>
      <w:r>
        <w:rPr>
          <w:rFonts w:ascii="Verdana" w:hAnsi="Verdana"/>
          <w:b/>
          <w:lang w:val="uk-UA"/>
        </w:rPr>
        <w:t xml:space="preserve"> </w:t>
      </w:r>
      <w:proofErr w:type="spellStart"/>
      <w:r w:rsidRPr="00B77CA9">
        <w:rPr>
          <w:rFonts w:ascii="Verdana" w:hAnsi="Verdana"/>
          <w:b/>
          <w:lang w:val="uk-UA"/>
        </w:rPr>
        <w:t>Уманець</w:t>
      </w:r>
      <w:proofErr w:type="spellEnd"/>
      <w:r w:rsidR="00AB6663" w:rsidRPr="00B77CA9">
        <w:rPr>
          <w:rFonts w:ascii="Verdana" w:hAnsi="Verdana"/>
          <w:b/>
          <w:lang w:val="uk-UA"/>
        </w:rPr>
        <w:t xml:space="preserve">    </w:t>
      </w:r>
      <w:r w:rsidRPr="00B77CA9">
        <w:rPr>
          <w:rFonts w:ascii="Verdana" w:hAnsi="Verdana"/>
          <w:b/>
          <w:lang w:val="uk-UA"/>
        </w:rPr>
        <w:t>_______О.</w:t>
      </w:r>
      <w:r>
        <w:rPr>
          <w:rFonts w:ascii="Verdana" w:hAnsi="Verdana"/>
          <w:b/>
          <w:lang w:val="uk-UA"/>
        </w:rPr>
        <w:t xml:space="preserve"> </w:t>
      </w:r>
      <w:r w:rsidRPr="00B77CA9">
        <w:rPr>
          <w:rFonts w:ascii="Verdana" w:hAnsi="Verdana"/>
          <w:b/>
          <w:lang w:val="uk-UA"/>
        </w:rPr>
        <w:t>Ю.</w:t>
      </w:r>
      <w:r>
        <w:rPr>
          <w:rFonts w:ascii="Verdana" w:hAnsi="Verdana"/>
          <w:b/>
          <w:lang w:val="uk-UA"/>
        </w:rPr>
        <w:t xml:space="preserve"> </w:t>
      </w:r>
      <w:r w:rsidRPr="00B77CA9">
        <w:rPr>
          <w:rFonts w:ascii="Verdana" w:hAnsi="Verdana"/>
          <w:b/>
          <w:lang w:val="uk-UA"/>
        </w:rPr>
        <w:t>Тюрін</w:t>
      </w:r>
      <w:r w:rsidR="00AB6663" w:rsidRPr="00B77CA9">
        <w:rPr>
          <w:rFonts w:ascii="Verdana" w:hAnsi="Verdana"/>
          <w:b/>
          <w:lang w:val="uk-UA"/>
        </w:rPr>
        <w:t xml:space="preserve">              </w:t>
      </w:r>
    </w:p>
    <w:p w:rsidR="004D2105" w:rsidRPr="00B77CA9" w:rsidRDefault="004D2105" w:rsidP="004D2105">
      <w:pPr>
        <w:rPr>
          <w:rFonts w:ascii="Verdana" w:hAnsi="Verdana"/>
          <w:b/>
          <w:lang w:val="uk-UA"/>
        </w:rPr>
      </w:pPr>
    </w:p>
    <w:p w:rsidR="004D2105" w:rsidRPr="00B77CA9" w:rsidRDefault="004D2105" w:rsidP="004D2105">
      <w:pPr>
        <w:rPr>
          <w:rFonts w:ascii="Verdana" w:hAnsi="Verdana"/>
          <w:b/>
          <w:lang w:val="uk-UA"/>
        </w:rPr>
      </w:pP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</w:p>
    <w:p w:rsidR="004D2105" w:rsidRPr="00B77CA9" w:rsidRDefault="004D2105" w:rsidP="00592AE3">
      <w:pPr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           </w:t>
      </w: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</w:p>
    <w:p w:rsidR="004D2105" w:rsidRPr="00B77CA9" w:rsidRDefault="004D2105" w:rsidP="004D2105">
      <w:pPr>
        <w:jc w:val="center"/>
        <w:rPr>
          <w:rFonts w:ascii="Verdana" w:hAnsi="Verdana"/>
          <w:b/>
          <w:i/>
          <w:lang w:val="uk-UA"/>
        </w:rPr>
      </w:pP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>П О Л О Ж Е Н Н Я</w:t>
      </w:r>
    </w:p>
    <w:p w:rsidR="004D2105" w:rsidRPr="00B77CA9" w:rsidRDefault="004D2105" w:rsidP="004D2105">
      <w:pPr>
        <w:jc w:val="center"/>
        <w:rPr>
          <w:rFonts w:ascii="Verdana" w:hAnsi="Verdana"/>
          <w:lang w:val="uk-UA"/>
        </w:rPr>
      </w:pP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>про проведення</w:t>
      </w:r>
      <w:r w:rsidR="000B7BF8" w:rsidRPr="00B77CA9">
        <w:rPr>
          <w:rFonts w:ascii="Verdana" w:hAnsi="Verdana"/>
          <w:b/>
          <w:lang w:val="uk-UA"/>
        </w:rPr>
        <w:t xml:space="preserve"> традиційного</w:t>
      </w:r>
      <w:r w:rsidRPr="00B77CA9">
        <w:rPr>
          <w:rFonts w:ascii="Verdana" w:hAnsi="Verdana"/>
          <w:b/>
          <w:lang w:val="uk-UA"/>
        </w:rPr>
        <w:t xml:space="preserve">  </w:t>
      </w: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 xml:space="preserve">зимового турніру з футзалу </w:t>
      </w:r>
    </w:p>
    <w:p w:rsidR="004D2105" w:rsidRPr="00B77CA9" w:rsidRDefault="004D2105" w:rsidP="004D2105">
      <w:pPr>
        <w:jc w:val="center"/>
        <w:rPr>
          <w:rFonts w:ascii="Verdana" w:hAnsi="Verdana"/>
          <w:b/>
          <w:lang w:val="uk-UA"/>
        </w:rPr>
      </w:pPr>
      <w:r w:rsidRPr="00B77CA9">
        <w:rPr>
          <w:rFonts w:ascii="Verdana" w:hAnsi="Verdana"/>
          <w:b/>
          <w:lang w:val="uk-UA"/>
        </w:rPr>
        <w:t>на Кубок МФК «Локомотив»</w:t>
      </w:r>
    </w:p>
    <w:p w:rsidR="004D2105" w:rsidRPr="00B77CA9" w:rsidRDefault="004D2105" w:rsidP="004D2105">
      <w:pPr>
        <w:jc w:val="center"/>
        <w:rPr>
          <w:rFonts w:ascii="Verdana" w:hAnsi="Verdana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P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Pr="00B77CA9" w:rsidRDefault="00AB6663" w:rsidP="006D1C2A">
      <w:pPr>
        <w:rPr>
          <w:rFonts w:ascii="Verdana" w:hAnsi="Verdana"/>
          <w:b/>
          <w:szCs w:val="20"/>
          <w:lang w:val="uk-UA"/>
        </w:rPr>
      </w:pPr>
      <w:r w:rsidRPr="00B77CA9">
        <w:rPr>
          <w:rFonts w:ascii="Verdana" w:hAnsi="Verdana"/>
          <w:b/>
          <w:szCs w:val="20"/>
          <w:lang w:val="uk-UA"/>
        </w:rPr>
        <w:t xml:space="preserve">                                       </w:t>
      </w:r>
      <w:r w:rsidR="00B77CA9" w:rsidRPr="00B77CA9">
        <w:rPr>
          <w:rFonts w:ascii="Verdana" w:hAnsi="Verdana"/>
          <w:b/>
          <w:szCs w:val="20"/>
          <w:lang w:val="uk-UA"/>
        </w:rPr>
        <w:t>м. Харків – 2018</w:t>
      </w:r>
    </w:p>
    <w:p w:rsidR="006D1C2A" w:rsidRPr="006D1C2A" w:rsidRDefault="006D1C2A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B77CA9" w:rsidRDefault="00B77CA9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color w:val="000000"/>
          <w:lang w:val="uk-UA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lastRenderedPageBreak/>
        <w:t>І. МЕТА ПРОВЕДЕННЯ</w:t>
      </w:r>
    </w:p>
    <w:p w:rsidR="00B77CA9" w:rsidRPr="00B77CA9" w:rsidRDefault="00B77CA9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Verdana" w:eastAsia="Arial Unicode MS" w:hAnsi="Verdana" w:cs="Arial"/>
          <w:b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Популяризація футзалу серед мешканців м. Харкова;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Широке  залучення  мешканців  м. Харкова  до  систематичних занять фізичною культурою та спортом, зміцнення здоров'я;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Виховання   підростаючого   покоління   на  славних   спортивних традиціях м. Харкова;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•    Підвищення   спортивної   майстерності   та   виявлення   здібних футболістів для професійних команд м. Харкова з футзалу;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t>ІІ. ТЕРМІН І МІСЦЕ ПРОВЕДЕННЯ</w:t>
      </w:r>
    </w:p>
    <w:p w:rsidR="007D7465" w:rsidRPr="00B77CA9" w:rsidRDefault="007D7465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Verdana" w:eastAsia="Arial Unicode MS" w:hAnsi="Verdana" w:cs="Arial"/>
          <w:b/>
          <w:color w:val="000000"/>
          <w:lang w:val="uk-UA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      </w:t>
      </w:r>
      <w:r w:rsidRPr="00B77CA9">
        <w:rPr>
          <w:rFonts w:ascii="Verdana" w:eastAsia="Arial Unicode MS" w:hAnsi="Verdana" w:cs="Arial"/>
          <w:color w:val="000000"/>
          <w:lang w:val="uk-UA"/>
        </w:rPr>
        <w:t>Турнір проводиться у  Палаці спор</w:t>
      </w:r>
      <w:r w:rsidR="00B77CA9" w:rsidRPr="00B77CA9">
        <w:rPr>
          <w:rFonts w:ascii="Verdana" w:eastAsia="Arial Unicode MS" w:hAnsi="Verdana" w:cs="Arial"/>
          <w:color w:val="000000"/>
          <w:lang w:val="uk-UA"/>
        </w:rPr>
        <w:t>ту «Локомотив» (вул. Котлова, 90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) </w:t>
      </w:r>
      <w:r w:rsidR="00C30DC9">
        <w:rPr>
          <w:rFonts w:ascii="Verdana" w:eastAsia="Arial Unicode MS" w:hAnsi="Verdana" w:cs="Arial"/>
          <w:b/>
          <w:color w:val="000000"/>
          <w:lang w:val="uk-UA"/>
        </w:rPr>
        <w:t>з 5 по 11 лютого 2018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 року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, згідно з календарем проведення ігор, затвердженим  </w:t>
      </w:r>
      <w:r w:rsidR="00044FB9" w:rsidRPr="00B77CA9">
        <w:rPr>
          <w:rFonts w:ascii="Verdana" w:eastAsia="Arial Unicode MS" w:hAnsi="Verdana" w:cs="Arial"/>
          <w:color w:val="000000"/>
          <w:lang w:val="uk-UA"/>
        </w:rPr>
        <w:t>Харківською обласною асоціацією футзалу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( далі </w:t>
      </w:r>
      <w:r w:rsidR="00044FB9" w:rsidRPr="00B77CA9">
        <w:rPr>
          <w:rFonts w:ascii="Verdana" w:eastAsia="Arial Unicode MS" w:hAnsi="Verdana" w:cs="Arial"/>
          <w:color w:val="000000"/>
          <w:lang w:val="uk-UA"/>
        </w:rPr>
        <w:t>ХОАФ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) та  узгодженого з  адміністрацією </w:t>
      </w:r>
      <w:r w:rsidR="009D69FF" w:rsidRPr="00B77CA9">
        <w:rPr>
          <w:rFonts w:ascii="Verdana" w:eastAsia="Arial Unicode MS" w:hAnsi="Verdana" w:cs="Arial"/>
          <w:color w:val="000000"/>
          <w:lang w:val="uk-UA"/>
        </w:rPr>
        <w:t>РФ «</w:t>
      </w:r>
      <w:r w:rsidRPr="00B77CA9">
        <w:rPr>
          <w:rFonts w:ascii="Verdana" w:eastAsia="Arial Unicode MS" w:hAnsi="Verdana" w:cs="Arial"/>
          <w:color w:val="000000"/>
          <w:lang w:val="uk-UA"/>
        </w:rPr>
        <w:t>Південн</w:t>
      </w:r>
      <w:r w:rsidR="009D69FF" w:rsidRPr="00B77CA9">
        <w:rPr>
          <w:rFonts w:ascii="Verdana" w:eastAsia="Arial Unicode MS" w:hAnsi="Verdana" w:cs="Arial"/>
          <w:color w:val="000000"/>
          <w:lang w:val="uk-UA"/>
        </w:rPr>
        <w:t>а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залізниц</w:t>
      </w:r>
      <w:r w:rsidR="009D69FF" w:rsidRPr="00B77CA9">
        <w:rPr>
          <w:rFonts w:ascii="Verdana" w:eastAsia="Arial Unicode MS" w:hAnsi="Verdana" w:cs="Arial"/>
          <w:color w:val="000000"/>
          <w:lang w:val="uk-UA"/>
        </w:rPr>
        <w:t xml:space="preserve">я» ПАТ Укрзалізниця 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(далі Управління)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lang w:val="uk-UA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4D2105" w:rsidRPr="00B77CA9" w:rsidRDefault="004D2105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ІІІ. КЕРІВНИЦТВО ЗМАГАННЯМИ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696" w:right="307"/>
        <w:jc w:val="both"/>
        <w:rPr>
          <w:rFonts w:ascii="Verdana" w:eastAsia="Arial Unicode MS" w:hAnsi="Verdana" w:cs="Arial"/>
          <w:lang w:val="uk-UA"/>
        </w:rPr>
      </w:pPr>
    </w:p>
    <w:p w:rsidR="004D2105" w:rsidRPr="00B77CA9" w:rsidRDefault="004D2105" w:rsidP="00B77CA9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Загальне керівництво змаганнями здійснює Управління спільно з </w:t>
      </w:r>
      <w:r w:rsidR="009D69FF" w:rsidRPr="00B77CA9">
        <w:rPr>
          <w:rFonts w:ascii="Verdana" w:eastAsia="Arial Unicode MS" w:hAnsi="Verdana" w:cs="Arial"/>
          <w:color w:val="000000"/>
          <w:lang w:val="uk-UA"/>
        </w:rPr>
        <w:t xml:space="preserve"> </w:t>
      </w:r>
      <w:r w:rsidR="00B77CA9">
        <w:rPr>
          <w:rFonts w:ascii="Verdana" w:eastAsia="Arial Unicode MS" w:hAnsi="Verdana" w:cs="Arial"/>
          <w:color w:val="000000"/>
          <w:lang w:val="uk-UA"/>
        </w:rPr>
        <w:t>Федерацією футболу м. Харкова та Харківською обласною асоціацією футзалу</w:t>
      </w:r>
    </w:p>
    <w:p w:rsidR="00B77CA9" w:rsidRDefault="00B77CA9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77CA9" w:rsidRPr="00B77CA9" w:rsidRDefault="00B77CA9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77CA9" w:rsidRPr="00B77CA9" w:rsidRDefault="00B77CA9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en-US"/>
        </w:rPr>
        <w:t>IV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. УЧАСНИКИ ТА УМОВИ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ПРОВЕДЕННЯ ЗМАГАНЬ</w:t>
      </w: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color w:val="000000"/>
          <w:lang w:val="uk-UA"/>
        </w:rPr>
      </w:pPr>
    </w:p>
    <w:p w:rsidR="004D2105" w:rsidRPr="00B77CA9" w:rsidRDefault="004D2105" w:rsidP="004D2105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Турнір проводиться серед  дитячо-юнацьких  команд м. Харкова 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>200</w:t>
      </w:r>
      <w:r w:rsidR="00C30DC9">
        <w:rPr>
          <w:rFonts w:ascii="Verdana" w:eastAsia="Arial Unicode MS" w:hAnsi="Verdana" w:cs="Arial"/>
          <w:b/>
          <w:color w:val="000000"/>
          <w:lang w:val="uk-UA"/>
        </w:rPr>
        <w:t>5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>-200</w:t>
      </w:r>
      <w:r w:rsidR="00C30DC9">
        <w:rPr>
          <w:rFonts w:ascii="Verdana" w:eastAsia="Arial Unicode MS" w:hAnsi="Verdana" w:cs="Arial"/>
          <w:b/>
          <w:color w:val="000000"/>
          <w:lang w:val="uk-UA"/>
        </w:rPr>
        <w:t>8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років народження</w:t>
      </w:r>
    </w:p>
    <w:p w:rsidR="004D2105" w:rsidRPr="00B77CA9" w:rsidRDefault="004D210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Склад команди - 15 гравців та один тренер-представник. </w:t>
      </w:r>
    </w:p>
    <w:p w:rsidR="004D2105" w:rsidRPr="00B77CA9" w:rsidRDefault="004D210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Заявки на участь у змаганнях (стандартного зразку) подаються до комітету з проведення змагань   ФФМХ.</w:t>
      </w:r>
    </w:p>
    <w:p w:rsidR="004D2105" w:rsidRPr="00B77CA9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b/>
          <w:color w:val="000000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Дозаявки та переходи гравців протягом змагань 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 xml:space="preserve">не дозволяються. </w:t>
      </w:r>
    </w:p>
    <w:p w:rsidR="004D2105" w:rsidRPr="00B77CA9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Змагання проводяться згідно з Правилами гри з футзалу. </w:t>
      </w:r>
    </w:p>
    <w:p w:rsidR="004D2105" w:rsidRPr="00B77CA9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Гра складається з двох таймів по 20 хв. кожний.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color w:val="000000"/>
          <w:lang w:val="en-US"/>
        </w:rPr>
      </w:pP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en-US"/>
        </w:rPr>
        <w:t>V</w:t>
      </w:r>
      <w:r w:rsidRPr="00B77CA9">
        <w:rPr>
          <w:rFonts w:ascii="Verdana" w:eastAsia="Arial Unicode MS" w:hAnsi="Verdana" w:cs="Arial"/>
          <w:b/>
          <w:color w:val="000000"/>
          <w:lang w:val="uk-UA"/>
        </w:rPr>
        <w:t>.</w:t>
      </w:r>
      <w:r w:rsidRPr="00B77CA9">
        <w:rPr>
          <w:rFonts w:ascii="Verdana" w:eastAsia="Arial Unicode MS" w:hAnsi="Verdana" w:cs="Arial"/>
          <w:color w:val="000000"/>
          <w:lang w:val="uk-UA"/>
        </w:rPr>
        <w:t xml:space="preserve"> 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НАГОРОДЖЕННЯ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"/>
          <w:lang w:val="uk-UA"/>
        </w:rPr>
      </w:pP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 Команди, які посіли призові місця турніру, нагороджуються Кубками відповідних ступенів 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Футболісти і тренери команд</w:t>
      </w:r>
      <w:r w:rsidRPr="00B77CA9">
        <w:rPr>
          <w:rFonts w:ascii="Verdana" w:eastAsia="Arial Unicode MS" w:hAnsi="Verdana" w:cs="Arial"/>
          <w:color w:val="000000"/>
        </w:rPr>
        <w:t>-</w:t>
      </w:r>
      <w:r w:rsidRPr="00B77CA9">
        <w:rPr>
          <w:rFonts w:ascii="Verdana" w:eastAsia="Arial Unicode MS" w:hAnsi="Verdana" w:cs="Arial"/>
          <w:color w:val="000000"/>
          <w:lang w:val="uk-UA"/>
        </w:rPr>
        <w:t>призерів нагороджуються медалями відповідних ступенів.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"/>
          <w:color w:val="000000"/>
          <w:lang w:val="uk-UA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 xml:space="preserve">      Кращі гравці турніру нагороджуються пам’ятними призами.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Verdana" w:eastAsia="Arial Unicode MS" w:hAnsi="Verdana" w:cs="Arial"/>
          <w:lang w:val="uk-UA"/>
        </w:rPr>
      </w:pP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color w:val="000000"/>
          <w:lang w:val="en-US"/>
        </w:rPr>
      </w:pP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  <w:r w:rsidRPr="00B77CA9">
        <w:rPr>
          <w:rFonts w:ascii="Verdana" w:eastAsia="Arial Unicode MS" w:hAnsi="Verdana" w:cs="Arial"/>
          <w:b/>
          <w:color w:val="000000"/>
          <w:lang w:val="en-US"/>
        </w:rPr>
        <w:t>VI</w:t>
      </w:r>
      <w:r w:rsidRPr="00B77CA9">
        <w:rPr>
          <w:rFonts w:ascii="Verdana" w:eastAsia="Arial Unicode MS" w:hAnsi="Verdana" w:cs="Arial"/>
          <w:b/>
          <w:color w:val="000000"/>
        </w:rPr>
        <w:t xml:space="preserve">. </w:t>
      </w:r>
      <w:r w:rsidRPr="00B77CA9">
        <w:rPr>
          <w:rFonts w:ascii="Verdana" w:eastAsia="Arial Unicode MS" w:hAnsi="Verdana" w:cs="Arial"/>
          <w:b/>
          <w:bCs/>
          <w:color w:val="000000"/>
          <w:lang w:val="uk-UA"/>
        </w:rPr>
        <w:t>ФІНАНСУВАННЯ</w:t>
      </w: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"/>
          <w:b/>
          <w:bCs/>
          <w:color w:val="000000"/>
          <w:lang w:val="uk-UA"/>
        </w:rPr>
      </w:pPr>
    </w:p>
    <w:p w:rsidR="00B77CA9" w:rsidRPr="00B77CA9" w:rsidRDefault="00B77CA9" w:rsidP="00B77CA9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Витрати на організацію і проведення змагань несуть:</w:t>
      </w:r>
    </w:p>
    <w:p w:rsidR="00B77CA9" w:rsidRPr="00B77CA9" w:rsidRDefault="00B77CA9" w:rsidP="009B0E5A">
      <w:pPr>
        <w:ind w:right="307"/>
        <w:jc w:val="both"/>
        <w:rPr>
          <w:rFonts w:ascii="Verdana" w:eastAsia="Arial Unicode MS" w:hAnsi="Verdana" w:cs="Arial"/>
        </w:rPr>
      </w:pPr>
      <w:r w:rsidRPr="00B77CA9">
        <w:rPr>
          <w:rFonts w:ascii="Verdana" w:eastAsia="Arial Unicode MS" w:hAnsi="Verdana" w:cs="Arial"/>
          <w:color w:val="000000"/>
          <w:lang w:val="uk-UA"/>
        </w:rPr>
        <w:t>-  Міні-футбольний клуб «Локомотив»</w:t>
      </w:r>
      <w:r w:rsidR="009B0E5A">
        <w:rPr>
          <w:rFonts w:ascii="Verdana" w:eastAsia="Arial Unicode MS" w:hAnsi="Verdana" w:cs="Arial"/>
          <w:color w:val="000000"/>
          <w:lang w:val="uk-UA"/>
        </w:rPr>
        <w:t xml:space="preserve"> та спонсори турніру.</w:t>
      </w:r>
      <w:bookmarkStart w:id="0" w:name="_GoBack"/>
      <w:bookmarkEnd w:id="0"/>
    </w:p>
    <w:p w:rsidR="00B77CA9" w:rsidRPr="00B77CA9" w:rsidRDefault="00B77CA9">
      <w:pPr>
        <w:rPr>
          <w:rFonts w:ascii="Verdana" w:hAnsi="Verdana" w:cs="Arial"/>
        </w:rPr>
      </w:pPr>
    </w:p>
    <w:p w:rsidR="00060F5C" w:rsidRPr="00B77CA9" w:rsidRDefault="00060F5C" w:rsidP="00B77CA9">
      <w:pPr>
        <w:jc w:val="right"/>
        <w:rPr>
          <w:rFonts w:ascii="Verdana" w:hAnsi="Verdana" w:cs="Arial"/>
          <w:b/>
          <w:lang w:val="uk-UA"/>
        </w:rPr>
      </w:pPr>
      <w:r w:rsidRPr="00B77CA9">
        <w:rPr>
          <w:rFonts w:ascii="Verdana" w:hAnsi="Verdana" w:cs="Arial"/>
          <w:lang w:val="uk-UA"/>
        </w:rPr>
        <w:t xml:space="preserve">                                             </w:t>
      </w:r>
      <w:r w:rsidRPr="00B77CA9">
        <w:rPr>
          <w:rFonts w:ascii="Verdana" w:hAnsi="Verdana" w:cs="Arial"/>
          <w:b/>
          <w:lang w:val="uk-UA"/>
        </w:rPr>
        <w:t>ОРГКОМІТЕТ</w:t>
      </w:r>
    </w:p>
    <w:sectPr w:rsidR="00060F5C" w:rsidRPr="00B77CA9" w:rsidSect="00B77CA9">
      <w:pgSz w:w="16838" w:h="11906" w:orient="landscape"/>
      <w:pgMar w:top="1080" w:right="820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3B41"/>
    <w:multiLevelType w:val="hybridMultilevel"/>
    <w:tmpl w:val="60784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A2"/>
    <w:rsid w:val="00042B4A"/>
    <w:rsid w:val="00044FB9"/>
    <w:rsid w:val="00060F5C"/>
    <w:rsid w:val="000B4ECE"/>
    <w:rsid w:val="000B7BF8"/>
    <w:rsid w:val="001072A2"/>
    <w:rsid w:val="004D2105"/>
    <w:rsid w:val="004E5E43"/>
    <w:rsid w:val="00592AE3"/>
    <w:rsid w:val="005C650B"/>
    <w:rsid w:val="006D1C2A"/>
    <w:rsid w:val="006E6DE8"/>
    <w:rsid w:val="0072704E"/>
    <w:rsid w:val="007D7465"/>
    <w:rsid w:val="00864D07"/>
    <w:rsid w:val="008E74A9"/>
    <w:rsid w:val="009B0E5A"/>
    <w:rsid w:val="009D69FF"/>
    <w:rsid w:val="00AB6663"/>
    <w:rsid w:val="00B77CA9"/>
    <w:rsid w:val="00C30DC9"/>
    <w:rsid w:val="00C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3D07-C7DA-4DFB-B351-A19E949D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3227-2E40-4D56-BADD-36A1978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FFU</cp:lastModifiedBy>
  <cp:revision>5</cp:revision>
  <cp:lastPrinted>2017-02-03T08:32:00Z</cp:lastPrinted>
  <dcterms:created xsi:type="dcterms:W3CDTF">2017-02-02T09:26:00Z</dcterms:created>
  <dcterms:modified xsi:type="dcterms:W3CDTF">2018-01-17T11:29:00Z</dcterms:modified>
</cp:coreProperties>
</file>